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08E" w:rsidRPr="00EC70D1" w:rsidRDefault="0019608E" w:rsidP="005D174D">
      <w:pPr>
        <w:rPr>
          <w:b/>
          <w:sz w:val="40"/>
          <w:szCs w:val="40"/>
          <w:u w:val="single"/>
          <w:lang w:val="hr-HR"/>
        </w:rPr>
      </w:pPr>
      <w:r w:rsidRPr="00EC70D1">
        <w:rPr>
          <w:b/>
          <w:sz w:val="40"/>
          <w:szCs w:val="40"/>
          <w:u w:val="single"/>
          <w:lang w:val="hr-HR"/>
        </w:rPr>
        <w:t xml:space="preserve">POTPOMOGNUTA OPLODNJA </w:t>
      </w:r>
      <w:r w:rsidR="00C360DA">
        <w:rPr>
          <w:b/>
          <w:sz w:val="40"/>
          <w:szCs w:val="40"/>
          <w:u w:val="single"/>
          <w:lang w:val="hr-HR"/>
        </w:rPr>
        <w:t>MASLINE</w:t>
      </w:r>
    </w:p>
    <w:p w:rsidR="00322F6B" w:rsidRDefault="00322F6B" w:rsidP="005D174D">
      <w:pPr>
        <w:rPr>
          <w:b/>
          <w:sz w:val="32"/>
          <w:szCs w:val="32"/>
          <w:lang w:val="hr-HR"/>
        </w:rPr>
      </w:pPr>
      <w:r>
        <w:rPr>
          <w:b/>
          <w:sz w:val="32"/>
          <w:szCs w:val="32"/>
          <w:lang w:val="hr-HR"/>
        </w:rPr>
        <w:t>Birani morski biljni organizmi</w:t>
      </w:r>
      <w:r w:rsidR="00C360DA">
        <w:rPr>
          <w:b/>
          <w:sz w:val="32"/>
          <w:szCs w:val="32"/>
          <w:lang w:val="hr-HR"/>
        </w:rPr>
        <w:t>,</w:t>
      </w:r>
      <w:r>
        <w:rPr>
          <w:b/>
          <w:sz w:val="32"/>
          <w:szCs w:val="32"/>
          <w:lang w:val="hr-HR"/>
        </w:rPr>
        <w:t xml:space="preserve"> krcati su sastojaka, </w:t>
      </w:r>
      <w:r w:rsidR="00376A1C">
        <w:rPr>
          <w:b/>
          <w:sz w:val="32"/>
          <w:szCs w:val="32"/>
          <w:lang w:val="hr-HR"/>
        </w:rPr>
        <w:t xml:space="preserve">koji su vrlo bliski onima, </w:t>
      </w:r>
      <w:r>
        <w:rPr>
          <w:b/>
          <w:sz w:val="32"/>
          <w:szCs w:val="32"/>
          <w:lang w:val="hr-HR"/>
        </w:rPr>
        <w:t>ko</w:t>
      </w:r>
      <w:r w:rsidR="00C360DA">
        <w:rPr>
          <w:b/>
          <w:sz w:val="32"/>
          <w:szCs w:val="32"/>
          <w:lang w:val="hr-HR"/>
        </w:rPr>
        <w:t>je biljka stvara fotosintezom u listu</w:t>
      </w:r>
      <w:r w:rsidR="00620D22">
        <w:rPr>
          <w:b/>
          <w:sz w:val="32"/>
          <w:szCs w:val="32"/>
          <w:lang w:val="hr-HR"/>
        </w:rPr>
        <w:t>.</w:t>
      </w:r>
      <w:r>
        <w:rPr>
          <w:b/>
          <w:sz w:val="32"/>
          <w:szCs w:val="32"/>
          <w:lang w:val="hr-HR"/>
        </w:rPr>
        <w:t xml:space="preserve"> Novijim tehnološkim postupcima iz tih se biljaka, algi, stvara </w:t>
      </w:r>
      <w:proofErr w:type="spellStart"/>
      <w:r>
        <w:rPr>
          <w:b/>
          <w:sz w:val="32"/>
          <w:szCs w:val="32"/>
          <w:lang w:val="hr-HR"/>
        </w:rPr>
        <w:t>najcijenjenija</w:t>
      </w:r>
      <w:proofErr w:type="spellEnd"/>
      <w:r>
        <w:rPr>
          <w:b/>
          <w:sz w:val="32"/>
          <w:szCs w:val="32"/>
          <w:lang w:val="hr-HR"/>
        </w:rPr>
        <w:t xml:space="preserve"> biljna hrana, koja svakoj poprskanoj biljci, pruža dodatni energetski potencijal</w:t>
      </w:r>
      <w:r w:rsidR="00376A1C">
        <w:rPr>
          <w:b/>
          <w:sz w:val="32"/>
          <w:szCs w:val="32"/>
          <w:lang w:val="hr-HR"/>
        </w:rPr>
        <w:t>, koji biljka usvaja uz minimalnu utrošenu energiju</w:t>
      </w:r>
      <w:r>
        <w:rPr>
          <w:b/>
          <w:sz w:val="32"/>
          <w:szCs w:val="32"/>
          <w:lang w:val="hr-HR"/>
        </w:rPr>
        <w:t>.</w:t>
      </w:r>
      <w:r w:rsidR="00620D22">
        <w:rPr>
          <w:b/>
          <w:sz w:val="32"/>
          <w:szCs w:val="32"/>
          <w:lang w:val="hr-HR"/>
        </w:rPr>
        <w:t xml:space="preserve"> </w:t>
      </w:r>
    </w:p>
    <w:p w:rsidR="00322F6B" w:rsidRDefault="00322F6B" w:rsidP="005D174D">
      <w:pPr>
        <w:rPr>
          <w:b/>
          <w:sz w:val="32"/>
          <w:szCs w:val="32"/>
          <w:lang w:val="hr-HR"/>
        </w:rPr>
      </w:pPr>
    </w:p>
    <w:p w:rsidR="005B3B6B" w:rsidRDefault="005B3B6B" w:rsidP="005D174D">
      <w:pPr>
        <w:rPr>
          <w:b/>
          <w:lang w:val="hr-HR"/>
        </w:rPr>
      </w:pPr>
      <w:r>
        <w:rPr>
          <w:b/>
          <w:lang w:val="hr-HR"/>
        </w:rPr>
        <w:t>Sve maslinare, ali bogme i struku, zatekle su nedaće, koje su na prijelazu zime u proljeće</w:t>
      </w:r>
      <w:r w:rsidR="008436C3">
        <w:rPr>
          <w:b/>
          <w:lang w:val="hr-HR"/>
        </w:rPr>
        <w:t>, ostavile posljedice na maslinama, čak više onima iz toplijih područja, i više onima koje su njegovane, rezane, gnojene. Boljim promišljanjem uzroci i posljedice su ipak logični, o njima se dovoljno govori i piše, a sada je važno spoznati kako pripomoći maslini uopće, a posebno tamo gdje je nastupio stres.</w:t>
      </w:r>
      <w:r>
        <w:rPr>
          <w:b/>
          <w:lang w:val="hr-HR"/>
        </w:rPr>
        <w:t xml:space="preserve"> </w:t>
      </w:r>
    </w:p>
    <w:p w:rsidR="005B3B6B" w:rsidRDefault="005B3B6B" w:rsidP="005D174D">
      <w:pPr>
        <w:rPr>
          <w:b/>
          <w:lang w:val="hr-HR"/>
        </w:rPr>
      </w:pPr>
    </w:p>
    <w:p w:rsidR="00D00ABE" w:rsidRDefault="0096518B" w:rsidP="005D174D">
      <w:pPr>
        <w:rPr>
          <w:b/>
          <w:lang w:val="hr-HR"/>
        </w:rPr>
      </w:pPr>
      <w:r>
        <w:rPr>
          <w:b/>
          <w:lang w:val="hr-HR"/>
        </w:rPr>
        <w:t>Kako bi se osigurao zadovoljavajući urod, veoma korisno je folijarnim putem dodati posebne pripravke, kroz b</w:t>
      </w:r>
      <w:r w:rsidR="00322F6B">
        <w:rPr>
          <w:b/>
          <w:lang w:val="hr-HR"/>
        </w:rPr>
        <w:t>ar jed</w:t>
      </w:r>
      <w:r>
        <w:rPr>
          <w:b/>
          <w:lang w:val="hr-HR"/>
        </w:rPr>
        <w:t>no</w:t>
      </w:r>
      <w:r w:rsidR="00322F6B">
        <w:rPr>
          <w:b/>
          <w:lang w:val="hr-HR"/>
        </w:rPr>
        <w:t>, ali još bolje</w:t>
      </w:r>
      <w:r w:rsidR="00620D22" w:rsidRPr="00322F6B">
        <w:rPr>
          <w:b/>
          <w:lang w:val="hr-HR"/>
        </w:rPr>
        <w:t xml:space="preserve"> 2-3</w:t>
      </w:r>
      <w:r w:rsidR="00322F6B">
        <w:rPr>
          <w:b/>
          <w:lang w:val="hr-HR"/>
        </w:rPr>
        <w:t xml:space="preserve"> folijarna tretmana</w:t>
      </w:r>
      <w:r>
        <w:rPr>
          <w:b/>
          <w:lang w:val="hr-HR"/>
        </w:rPr>
        <w:t>,</w:t>
      </w:r>
      <w:r w:rsidR="00620D22" w:rsidRPr="00322F6B">
        <w:rPr>
          <w:b/>
          <w:lang w:val="hr-HR"/>
        </w:rPr>
        <w:t xml:space="preserve"> </w:t>
      </w:r>
      <w:r w:rsidR="00322F6B">
        <w:rPr>
          <w:b/>
          <w:lang w:val="hr-HR"/>
        </w:rPr>
        <w:t>pr</w:t>
      </w:r>
      <w:r>
        <w:rPr>
          <w:b/>
          <w:lang w:val="hr-HR"/>
        </w:rPr>
        <w:t>ije i u vrijeme cvatnje maslina. B</w:t>
      </w:r>
      <w:r w:rsidR="00322F6B">
        <w:rPr>
          <w:b/>
          <w:lang w:val="hr-HR"/>
        </w:rPr>
        <w:t>iljka prima</w:t>
      </w:r>
      <w:r w:rsidR="00376A1C">
        <w:rPr>
          <w:b/>
          <w:lang w:val="hr-HR"/>
        </w:rPr>
        <w:t xml:space="preserve"> dodatnu energiju, što</w:t>
      </w:r>
      <w:r w:rsidR="00620D22" w:rsidRPr="00322F6B">
        <w:rPr>
          <w:b/>
          <w:lang w:val="hr-HR"/>
        </w:rPr>
        <w:t xml:space="preserve"> stimulira bolju klijavost polena i uspješniju oplodnju.</w:t>
      </w:r>
      <w:r w:rsidR="00322F6B">
        <w:rPr>
          <w:b/>
          <w:lang w:val="hr-HR"/>
        </w:rPr>
        <w:t xml:space="preserve"> </w:t>
      </w:r>
      <w:r w:rsidR="0019608E">
        <w:rPr>
          <w:b/>
          <w:lang w:val="hr-HR"/>
        </w:rPr>
        <w:t xml:space="preserve">Uz provedbu </w:t>
      </w:r>
      <w:r w:rsidR="003C16F7">
        <w:rPr>
          <w:b/>
          <w:lang w:val="hr-HR"/>
        </w:rPr>
        <w:t>i drugih</w:t>
      </w:r>
      <w:r w:rsidR="0019608E">
        <w:rPr>
          <w:b/>
          <w:lang w:val="hr-HR"/>
        </w:rPr>
        <w:t xml:space="preserve"> agrotehničkih mjera  učinjen je velik korak, u kojem maslina daje rezultate, o kojima se pred 30-</w:t>
      </w:r>
      <w:proofErr w:type="spellStart"/>
      <w:r w:rsidR="0019608E">
        <w:rPr>
          <w:b/>
          <w:lang w:val="hr-HR"/>
        </w:rPr>
        <w:t>ak</w:t>
      </w:r>
      <w:proofErr w:type="spellEnd"/>
      <w:r w:rsidR="0019608E">
        <w:rPr>
          <w:b/>
          <w:lang w:val="hr-HR"/>
        </w:rPr>
        <w:t xml:space="preserve"> godina nije </w:t>
      </w:r>
      <w:r w:rsidR="00376A1C">
        <w:rPr>
          <w:b/>
          <w:lang w:val="hr-HR"/>
        </w:rPr>
        <w:t xml:space="preserve">znalo </w:t>
      </w:r>
      <w:r w:rsidR="00955D11">
        <w:rPr>
          <w:b/>
          <w:lang w:val="hr-HR"/>
        </w:rPr>
        <w:t xml:space="preserve">gotovo </w:t>
      </w:r>
      <w:r w:rsidR="00376A1C">
        <w:rPr>
          <w:b/>
          <w:lang w:val="hr-HR"/>
        </w:rPr>
        <w:t>ništa</w:t>
      </w:r>
      <w:r w:rsidR="0019608E">
        <w:rPr>
          <w:b/>
          <w:lang w:val="hr-HR"/>
        </w:rPr>
        <w:t xml:space="preserve">. </w:t>
      </w:r>
      <w:r w:rsidR="00376A1C">
        <w:rPr>
          <w:b/>
          <w:lang w:val="hr-HR"/>
        </w:rPr>
        <w:t>Poznato je da je kod masline</w:t>
      </w:r>
      <w:r w:rsidR="0019608E">
        <w:rPr>
          <w:b/>
          <w:lang w:val="hr-HR"/>
        </w:rPr>
        <w:t xml:space="preserve"> naglašena neredovitost uroda, a u čemu prednjači naša najbrojnija sorta, oblica</w:t>
      </w:r>
      <w:r w:rsidR="00BA71A0">
        <w:rPr>
          <w:b/>
          <w:lang w:val="hr-HR"/>
        </w:rPr>
        <w:t xml:space="preserve">. Osim klasične alternativnosti, (jedne godine rodim, druge neću), ima i pojava </w:t>
      </w:r>
      <w:proofErr w:type="spellStart"/>
      <w:r w:rsidR="00BA71A0">
        <w:rPr>
          <w:b/>
          <w:lang w:val="hr-HR"/>
        </w:rPr>
        <w:t>partenokarpne</w:t>
      </w:r>
      <w:proofErr w:type="spellEnd"/>
      <w:r w:rsidR="00BA71A0">
        <w:rPr>
          <w:b/>
          <w:lang w:val="hr-HR"/>
        </w:rPr>
        <w:t xml:space="preserve"> oplodnje, kada dio plodova zaostaje u razvoju,</w:t>
      </w:r>
      <w:r w:rsidR="00D00ABE">
        <w:rPr>
          <w:b/>
          <w:lang w:val="hr-HR"/>
        </w:rPr>
        <w:t xml:space="preserve"> pa su od veličine zrna graška d</w:t>
      </w:r>
      <w:r w:rsidR="00BA71A0">
        <w:rPr>
          <w:b/>
          <w:lang w:val="hr-HR"/>
        </w:rPr>
        <w:t>o višnje maraske.</w:t>
      </w:r>
      <w:r w:rsidR="0019608E">
        <w:rPr>
          <w:b/>
          <w:lang w:val="hr-HR"/>
        </w:rPr>
        <w:t xml:space="preserve"> </w:t>
      </w:r>
      <w:r w:rsidR="00E945B4">
        <w:rPr>
          <w:b/>
          <w:lang w:val="hr-HR"/>
        </w:rPr>
        <w:t>Negdje takve plodove zovu „urodica“.</w:t>
      </w:r>
      <w:r w:rsidR="0019608E">
        <w:rPr>
          <w:b/>
          <w:lang w:val="hr-HR"/>
        </w:rPr>
        <w:t xml:space="preserve"> </w:t>
      </w:r>
      <w:r w:rsidR="00D00ABE">
        <w:rPr>
          <w:b/>
          <w:lang w:val="hr-HR"/>
        </w:rPr>
        <w:t xml:space="preserve">Sve te pojave nisu obilazile niti najveće europske maslinarske zemlje, i tome se je doskakalo na različite načine. </w:t>
      </w:r>
      <w:r w:rsidR="00620D22">
        <w:rPr>
          <w:b/>
          <w:lang w:val="hr-HR"/>
        </w:rPr>
        <w:t xml:space="preserve">Najuvjerljiviji rezultat je dao </w:t>
      </w:r>
      <w:r w:rsidR="00D00ABE">
        <w:rPr>
          <w:b/>
          <w:lang w:val="hr-HR"/>
        </w:rPr>
        <w:t xml:space="preserve"> tretman masline pred cvatnju speci</w:t>
      </w:r>
      <w:r w:rsidR="00620D22">
        <w:rPr>
          <w:b/>
          <w:lang w:val="hr-HR"/>
        </w:rPr>
        <w:t>fičn</w:t>
      </w:r>
      <w:r w:rsidR="00D00ABE">
        <w:rPr>
          <w:b/>
          <w:lang w:val="hr-HR"/>
        </w:rPr>
        <w:t xml:space="preserve">im, </w:t>
      </w:r>
      <w:r w:rsidR="00955D11">
        <w:rPr>
          <w:b/>
          <w:lang w:val="hr-HR"/>
        </w:rPr>
        <w:t xml:space="preserve">biranim </w:t>
      </w:r>
      <w:r w:rsidR="00D00ABE">
        <w:rPr>
          <w:b/>
          <w:lang w:val="hr-HR"/>
        </w:rPr>
        <w:t>proizvodima, koji po</w:t>
      </w:r>
      <w:r w:rsidR="004B41FE">
        <w:rPr>
          <w:b/>
          <w:lang w:val="hr-HR"/>
        </w:rPr>
        <w:t>tpomažu</w:t>
      </w:r>
      <w:r w:rsidR="00D00ABE">
        <w:rPr>
          <w:b/>
          <w:lang w:val="hr-HR"/>
        </w:rPr>
        <w:t xml:space="preserve"> oplodnju.</w:t>
      </w:r>
    </w:p>
    <w:p w:rsidR="00D00ABE" w:rsidRDefault="00D00ABE" w:rsidP="005D174D">
      <w:pPr>
        <w:rPr>
          <w:b/>
          <w:lang w:val="hr-HR"/>
        </w:rPr>
      </w:pPr>
    </w:p>
    <w:p w:rsidR="00D00ABE" w:rsidRPr="00D00ABE" w:rsidRDefault="00D00ABE" w:rsidP="005D174D">
      <w:pPr>
        <w:rPr>
          <w:b/>
          <w:sz w:val="28"/>
          <w:szCs w:val="28"/>
          <w:lang w:val="hr-HR"/>
        </w:rPr>
      </w:pPr>
      <w:r w:rsidRPr="00D00ABE">
        <w:rPr>
          <w:b/>
          <w:sz w:val="28"/>
          <w:szCs w:val="28"/>
          <w:lang w:val="hr-HR"/>
        </w:rPr>
        <w:t>Uloga bora</w:t>
      </w:r>
      <w:r w:rsidR="002474E8">
        <w:rPr>
          <w:b/>
          <w:sz w:val="28"/>
          <w:szCs w:val="28"/>
          <w:lang w:val="hr-HR"/>
        </w:rPr>
        <w:t xml:space="preserve">    </w:t>
      </w:r>
      <w:r w:rsidR="00EC70D1">
        <w:rPr>
          <w:b/>
          <w:sz w:val="28"/>
          <w:szCs w:val="28"/>
          <w:lang w:val="hr-HR"/>
        </w:rPr>
        <w:t>u</w:t>
      </w:r>
      <w:r w:rsidR="002474E8">
        <w:rPr>
          <w:b/>
          <w:sz w:val="28"/>
          <w:szCs w:val="28"/>
          <w:lang w:val="hr-HR"/>
        </w:rPr>
        <w:t xml:space="preserve">loga </w:t>
      </w:r>
      <w:proofErr w:type="spellStart"/>
      <w:r w:rsidR="002474E8">
        <w:rPr>
          <w:b/>
          <w:sz w:val="28"/>
          <w:szCs w:val="28"/>
          <w:lang w:val="hr-HR"/>
        </w:rPr>
        <w:t>Oleafila</w:t>
      </w:r>
      <w:proofErr w:type="spellEnd"/>
    </w:p>
    <w:p w:rsidR="0019608E" w:rsidRDefault="00915180" w:rsidP="005D174D">
      <w:pPr>
        <w:rPr>
          <w:b/>
          <w:lang w:val="hr-HR"/>
        </w:rPr>
      </w:pPr>
      <w:r>
        <w:rPr>
          <w:b/>
          <w:lang w:val="hr-HR"/>
        </w:rPr>
        <w:t xml:space="preserve">Suvišno je zanositi se potrebom dodavanja bora u većim količinama, bilo preko lista ili kroz zemlju. Taj </w:t>
      </w:r>
      <w:proofErr w:type="spellStart"/>
      <w:r>
        <w:rPr>
          <w:b/>
          <w:lang w:val="hr-HR"/>
        </w:rPr>
        <w:t>mikroele</w:t>
      </w:r>
      <w:r w:rsidR="00955D11">
        <w:rPr>
          <w:b/>
          <w:lang w:val="hr-HR"/>
        </w:rPr>
        <w:t>ment</w:t>
      </w:r>
      <w:proofErr w:type="spellEnd"/>
      <w:r w:rsidR="00955D11">
        <w:rPr>
          <w:b/>
          <w:lang w:val="hr-HR"/>
        </w:rPr>
        <w:t xml:space="preserve">  je dovoljan u tragovima,</w:t>
      </w:r>
      <w:r>
        <w:rPr>
          <w:b/>
          <w:lang w:val="hr-HR"/>
        </w:rPr>
        <w:t xml:space="preserve"> da bi obavio svoju funkciju</w:t>
      </w:r>
      <w:r w:rsidR="0096518B">
        <w:rPr>
          <w:b/>
          <w:lang w:val="hr-HR"/>
        </w:rPr>
        <w:t>, ali je ipak neophodan</w:t>
      </w:r>
      <w:r>
        <w:rPr>
          <w:b/>
          <w:lang w:val="hr-HR"/>
        </w:rPr>
        <w:t xml:space="preserve">. Probe s </w:t>
      </w:r>
      <w:r w:rsidR="002474E8">
        <w:rPr>
          <w:b/>
          <w:lang w:val="hr-HR"/>
        </w:rPr>
        <w:t xml:space="preserve"> povišen</w:t>
      </w:r>
      <w:r>
        <w:rPr>
          <w:b/>
          <w:lang w:val="hr-HR"/>
        </w:rPr>
        <w:t>im</w:t>
      </w:r>
      <w:r w:rsidR="002474E8">
        <w:rPr>
          <w:b/>
          <w:lang w:val="hr-HR"/>
        </w:rPr>
        <w:t xml:space="preserve"> doz</w:t>
      </w:r>
      <w:r>
        <w:rPr>
          <w:b/>
          <w:lang w:val="hr-HR"/>
        </w:rPr>
        <w:t>ama</w:t>
      </w:r>
      <w:r w:rsidR="00955D11">
        <w:rPr>
          <w:b/>
          <w:lang w:val="hr-HR"/>
        </w:rPr>
        <w:t xml:space="preserve"> bora nisu dale povišene</w:t>
      </w:r>
      <w:r w:rsidR="002474E8">
        <w:rPr>
          <w:b/>
          <w:lang w:val="hr-HR"/>
        </w:rPr>
        <w:t xml:space="preserve"> rezultat</w:t>
      </w:r>
      <w:r w:rsidR="00955D11">
        <w:rPr>
          <w:b/>
          <w:lang w:val="hr-HR"/>
        </w:rPr>
        <w:t>e</w:t>
      </w:r>
      <w:r w:rsidR="002474E8">
        <w:rPr>
          <w:b/>
          <w:lang w:val="hr-HR"/>
        </w:rPr>
        <w:t>.</w:t>
      </w:r>
      <w:r w:rsidR="00D00ABE">
        <w:rPr>
          <w:b/>
          <w:lang w:val="hr-HR"/>
        </w:rPr>
        <w:t xml:space="preserve">  </w:t>
      </w:r>
    </w:p>
    <w:p w:rsidR="002474E8" w:rsidRDefault="002474E8" w:rsidP="005D174D">
      <w:pPr>
        <w:rPr>
          <w:b/>
          <w:lang w:val="hr-HR"/>
        </w:rPr>
      </w:pPr>
      <w:r>
        <w:rPr>
          <w:b/>
          <w:lang w:val="hr-HR"/>
        </w:rPr>
        <w:t>Najbolji izbo</w:t>
      </w:r>
      <w:r w:rsidR="00A634A4">
        <w:rPr>
          <w:b/>
          <w:lang w:val="hr-HR"/>
        </w:rPr>
        <w:t xml:space="preserve">r je dodavanje bora kroz </w:t>
      </w:r>
      <w:proofErr w:type="spellStart"/>
      <w:r w:rsidR="00A634A4">
        <w:rPr>
          <w:b/>
          <w:lang w:val="hr-HR"/>
        </w:rPr>
        <w:t>Oleafi</w:t>
      </w:r>
      <w:r>
        <w:rPr>
          <w:b/>
          <w:lang w:val="hr-HR"/>
        </w:rPr>
        <w:t>l</w:t>
      </w:r>
      <w:proofErr w:type="spellEnd"/>
      <w:r>
        <w:rPr>
          <w:b/>
          <w:lang w:val="hr-HR"/>
        </w:rPr>
        <w:t>, kada se postižu dodatni učinci</w:t>
      </w:r>
      <w:r w:rsidR="000B605F">
        <w:rPr>
          <w:b/>
          <w:lang w:val="hr-HR"/>
        </w:rPr>
        <w:t xml:space="preserve">, kada maslina </w:t>
      </w:r>
      <w:r w:rsidR="00955D11">
        <w:rPr>
          <w:b/>
          <w:lang w:val="hr-HR"/>
        </w:rPr>
        <w:t xml:space="preserve">osim bora </w:t>
      </w:r>
      <w:r w:rsidR="000B605F">
        <w:rPr>
          <w:b/>
          <w:lang w:val="hr-HR"/>
        </w:rPr>
        <w:t>dobiva i značajne koncentracije dušika i fosfora, koji su vrlo korisni u prvim mjesecima vegetacije i cvatnje.</w:t>
      </w:r>
      <w:r w:rsidR="005B3B6B">
        <w:rPr>
          <w:b/>
          <w:lang w:val="hr-HR"/>
        </w:rPr>
        <w:t xml:space="preserve"> Isključivi bor može se dodati raznim pripravcima na tržištu, među kojima je značajniji </w:t>
      </w:r>
      <w:proofErr w:type="spellStart"/>
      <w:r w:rsidR="005B3B6B">
        <w:rPr>
          <w:b/>
          <w:lang w:val="hr-HR"/>
        </w:rPr>
        <w:t>Agrobor</w:t>
      </w:r>
      <w:proofErr w:type="spellEnd"/>
      <w:r w:rsidR="005B3B6B">
        <w:rPr>
          <w:b/>
          <w:lang w:val="hr-HR"/>
        </w:rPr>
        <w:t xml:space="preserve">, ali radi složenosti sastava, </w:t>
      </w:r>
      <w:proofErr w:type="spellStart"/>
      <w:r w:rsidR="005B3B6B">
        <w:rPr>
          <w:b/>
          <w:lang w:val="hr-HR"/>
        </w:rPr>
        <w:t>Oleafil</w:t>
      </w:r>
      <w:proofErr w:type="spellEnd"/>
      <w:r w:rsidR="005B3B6B">
        <w:rPr>
          <w:b/>
          <w:lang w:val="hr-HR"/>
        </w:rPr>
        <w:t xml:space="preserve"> je bolje rješenje.</w:t>
      </w:r>
    </w:p>
    <w:p w:rsidR="000B605F" w:rsidRDefault="000B605F" w:rsidP="005D174D">
      <w:pPr>
        <w:rPr>
          <w:b/>
          <w:lang w:val="hr-HR"/>
        </w:rPr>
      </w:pPr>
    </w:p>
    <w:p w:rsidR="00EC22E6" w:rsidRPr="00E945B4" w:rsidRDefault="00EC22E6" w:rsidP="00EC22E6">
      <w:pPr>
        <w:rPr>
          <w:b/>
          <w:sz w:val="28"/>
          <w:szCs w:val="28"/>
          <w:lang w:val="hr-HR"/>
        </w:rPr>
      </w:pPr>
      <w:r w:rsidRPr="00E945B4">
        <w:rPr>
          <w:b/>
          <w:sz w:val="28"/>
          <w:szCs w:val="28"/>
          <w:lang w:val="hr-HR"/>
        </w:rPr>
        <w:t>Izostanak oplodnje.</w:t>
      </w:r>
    </w:p>
    <w:p w:rsidR="00E945B4" w:rsidRDefault="00BF11B3" w:rsidP="005D174D">
      <w:pPr>
        <w:rPr>
          <w:b/>
          <w:lang w:val="hr-HR"/>
        </w:rPr>
      </w:pPr>
      <w:r>
        <w:rPr>
          <w:b/>
          <w:lang w:val="hr-HR"/>
        </w:rPr>
        <w:t xml:space="preserve">Kroz period cvatnje i oplodnje, maslina prolazi kroz vrlo zahtjevno,naporno, stresno stanje, kao uostalom i svi drugi živi organizmi u tom </w:t>
      </w:r>
      <w:r w:rsidR="00955D11">
        <w:rPr>
          <w:b/>
          <w:lang w:val="hr-HR"/>
        </w:rPr>
        <w:t>specifičnom periodu. Zna nastupiti</w:t>
      </w:r>
      <w:r>
        <w:rPr>
          <w:b/>
          <w:lang w:val="hr-HR"/>
        </w:rPr>
        <w:t xml:space="preserve"> pobačaj</w:t>
      </w:r>
      <w:r w:rsidR="00955D11">
        <w:rPr>
          <w:b/>
          <w:lang w:val="hr-HR"/>
        </w:rPr>
        <w:t xml:space="preserve"> dijela</w:t>
      </w:r>
      <w:r>
        <w:rPr>
          <w:b/>
          <w:lang w:val="hr-HR"/>
        </w:rPr>
        <w:t>,</w:t>
      </w:r>
      <w:r w:rsidR="00955D11">
        <w:rPr>
          <w:b/>
          <w:lang w:val="hr-HR"/>
        </w:rPr>
        <w:t xml:space="preserve"> ili</w:t>
      </w:r>
      <w:r>
        <w:rPr>
          <w:b/>
          <w:lang w:val="hr-HR"/>
        </w:rPr>
        <w:t xml:space="preserve"> gotovo svih cvjetova</w:t>
      </w:r>
      <w:r w:rsidR="00E945B4">
        <w:rPr>
          <w:b/>
          <w:lang w:val="hr-HR"/>
        </w:rPr>
        <w:t xml:space="preserve">, iako je često  za pretpostaviti, da je sve bilo u redu. </w:t>
      </w:r>
      <w:r w:rsidR="00955D11">
        <w:rPr>
          <w:b/>
          <w:lang w:val="hr-HR"/>
        </w:rPr>
        <w:t>U tom je periodu biljci dobrodošla</w:t>
      </w:r>
      <w:r w:rsidR="00955D11" w:rsidRPr="00955D11">
        <w:rPr>
          <w:b/>
          <w:lang w:val="hr-HR"/>
        </w:rPr>
        <w:t xml:space="preserve"> </w:t>
      </w:r>
      <w:r w:rsidR="00955D11">
        <w:rPr>
          <w:b/>
          <w:lang w:val="hr-HR"/>
        </w:rPr>
        <w:t>dodatna, vrlo specifična energija,</w:t>
      </w:r>
      <w:r w:rsidR="00955D11" w:rsidRPr="00955D11">
        <w:rPr>
          <w:b/>
          <w:lang w:val="hr-HR"/>
        </w:rPr>
        <w:t xml:space="preserve"> </w:t>
      </w:r>
      <w:r w:rsidR="00955D11">
        <w:rPr>
          <w:b/>
          <w:lang w:val="hr-HR"/>
        </w:rPr>
        <w:t>koja maslinu dijelom uvodi u kondiciju</w:t>
      </w:r>
      <w:r w:rsidR="00CD545D">
        <w:rPr>
          <w:b/>
          <w:lang w:val="hr-HR"/>
        </w:rPr>
        <w:t>, pa rezultat oplodnje, a potom i zametanja plodova</w:t>
      </w:r>
      <w:r w:rsidR="0096518B">
        <w:rPr>
          <w:b/>
          <w:lang w:val="hr-HR"/>
        </w:rPr>
        <w:t>,</w:t>
      </w:r>
      <w:r w:rsidR="00CD545D">
        <w:rPr>
          <w:b/>
          <w:lang w:val="hr-HR"/>
        </w:rPr>
        <w:t xml:space="preserve"> biva poboljšan.</w:t>
      </w:r>
    </w:p>
    <w:p w:rsidR="00915180" w:rsidRDefault="00915180" w:rsidP="005D174D">
      <w:pPr>
        <w:rPr>
          <w:b/>
          <w:lang w:val="hr-HR"/>
        </w:rPr>
      </w:pPr>
    </w:p>
    <w:p w:rsidR="00E945B4" w:rsidRPr="00AA76E9" w:rsidRDefault="00E945B4" w:rsidP="00E945B4">
      <w:pPr>
        <w:rPr>
          <w:b/>
          <w:sz w:val="28"/>
          <w:szCs w:val="28"/>
          <w:lang w:val="hr-HR"/>
        </w:rPr>
      </w:pPr>
      <w:r w:rsidRPr="00AA76E9">
        <w:rPr>
          <w:b/>
          <w:sz w:val="28"/>
          <w:szCs w:val="28"/>
          <w:lang w:val="hr-HR"/>
        </w:rPr>
        <w:t>Pripravci novije generacije.</w:t>
      </w:r>
    </w:p>
    <w:p w:rsidR="004E49F2" w:rsidRPr="004E49F2" w:rsidRDefault="00CD545D" w:rsidP="004E49F2">
      <w:pPr>
        <w:rPr>
          <w:b/>
          <w:sz w:val="40"/>
          <w:szCs w:val="40"/>
          <w:lang w:val="hr-HR"/>
        </w:rPr>
      </w:pPr>
      <w:r w:rsidRPr="004E49F2">
        <w:rPr>
          <w:b/>
          <w:lang w:val="hr-HR"/>
        </w:rPr>
        <w:t>Svaki ozbiljniji europski proizvođač specifične biljne hrane, ima na svom popisu proizvode iz morskih organizama, i oni im čine dio prestiža, ili bar držanje koraka s drugima. Tako i AGROFILL, sada u okrilju velike ADRIATICE, ima niz proizvoda te skupine</w:t>
      </w:r>
      <w:r w:rsidR="004E49F2" w:rsidRPr="004E49F2">
        <w:rPr>
          <w:b/>
          <w:lang w:val="hr-HR"/>
        </w:rPr>
        <w:t>, a u</w:t>
      </w:r>
      <w:r w:rsidR="004E49F2">
        <w:rPr>
          <w:b/>
          <w:lang w:val="hr-HR"/>
        </w:rPr>
        <w:t xml:space="preserve"> </w:t>
      </w:r>
      <w:r w:rsidR="004E49F2" w:rsidRPr="004E49F2">
        <w:rPr>
          <w:b/>
          <w:lang w:val="hr-HR"/>
        </w:rPr>
        <w:t>SJEME-</w:t>
      </w:r>
      <w:proofErr w:type="spellStart"/>
      <w:r w:rsidR="004E49F2" w:rsidRPr="004E49F2">
        <w:rPr>
          <w:b/>
          <w:lang w:val="hr-HR"/>
        </w:rPr>
        <w:t>nu</w:t>
      </w:r>
      <w:proofErr w:type="spellEnd"/>
      <w:r w:rsidR="004E49F2" w:rsidRPr="004E49F2">
        <w:rPr>
          <w:b/>
          <w:lang w:val="hr-HR"/>
        </w:rPr>
        <w:t xml:space="preserve"> držimo </w:t>
      </w:r>
      <w:r w:rsidR="00343979">
        <w:rPr>
          <w:b/>
          <w:lang w:val="hr-HR"/>
        </w:rPr>
        <w:t>pet, a</w:t>
      </w:r>
      <w:r w:rsidR="004E49F2" w:rsidRPr="004E49F2">
        <w:rPr>
          <w:b/>
          <w:lang w:val="hr-HR"/>
        </w:rPr>
        <w:t xml:space="preserve"> maslin</w:t>
      </w:r>
      <w:r w:rsidR="00343979">
        <w:rPr>
          <w:b/>
          <w:lang w:val="hr-HR"/>
        </w:rPr>
        <w:t>i</w:t>
      </w:r>
      <w:r w:rsidR="004E49F2" w:rsidRPr="004E49F2">
        <w:rPr>
          <w:b/>
          <w:lang w:val="hr-HR"/>
        </w:rPr>
        <w:t xml:space="preserve"> su specifična dva</w:t>
      </w:r>
      <w:r w:rsidR="00343979">
        <w:rPr>
          <w:b/>
          <w:lang w:val="hr-HR"/>
        </w:rPr>
        <w:t>:</w:t>
      </w:r>
      <w:r w:rsidR="00070505" w:rsidRPr="004E49F2">
        <w:rPr>
          <w:b/>
          <w:lang w:val="hr-HR"/>
        </w:rPr>
        <w:t xml:space="preserve"> </w:t>
      </w:r>
      <w:r w:rsidR="004E49F2" w:rsidRPr="004E49F2">
        <w:rPr>
          <w:b/>
          <w:lang w:val="hr-HR"/>
        </w:rPr>
        <w:t xml:space="preserve"> </w:t>
      </w:r>
    </w:p>
    <w:p w:rsidR="004E49F2" w:rsidRPr="00343979" w:rsidRDefault="004E49F2" w:rsidP="004E49F2">
      <w:pPr>
        <w:pStyle w:val="Odlomakpopisa"/>
        <w:numPr>
          <w:ilvl w:val="0"/>
          <w:numId w:val="6"/>
        </w:numPr>
        <w:rPr>
          <w:b/>
          <w:sz w:val="28"/>
          <w:szCs w:val="28"/>
          <w:lang w:val="hr-HR"/>
        </w:rPr>
      </w:pPr>
      <w:proofErr w:type="spellStart"/>
      <w:r w:rsidRPr="00343979">
        <w:rPr>
          <w:b/>
          <w:sz w:val="28"/>
          <w:szCs w:val="28"/>
          <w:lang w:val="hr-HR"/>
        </w:rPr>
        <w:lastRenderedPageBreak/>
        <w:t>RA.AN</w:t>
      </w:r>
      <w:proofErr w:type="spellEnd"/>
      <w:r w:rsidRPr="00343979">
        <w:rPr>
          <w:b/>
          <w:sz w:val="28"/>
          <w:szCs w:val="28"/>
          <w:lang w:val="hr-HR"/>
        </w:rPr>
        <w:t xml:space="preserve">  13186  i</w:t>
      </w:r>
    </w:p>
    <w:p w:rsidR="004E49F2" w:rsidRPr="00343979" w:rsidRDefault="004E49F2" w:rsidP="004E49F2">
      <w:pPr>
        <w:pStyle w:val="Odlomakpopisa"/>
        <w:numPr>
          <w:ilvl w:val="0"/>
          <w:numId w:val="6"/>
        </w:numPr>
        <w:rPr>
          <w:b/>
          <w:sz w:val="28"/>
          <w:szCs w:val="28"/>
          <w:lang w:val="hr-HR"/>
        </w:rPr>
      </w:pPr>
      <w:r w:rsidRPr="00343979">
        <w:rPr>
          <w:b/>
          <w:sz w:val="28"/>
          <w:szCs w:val="28"/>
          <w:lang w:val="hr-HR"/>
        </w:rPr>
        <w:t xml:space="preserve">ENA  19989  </w:t>
      </w:r>
    </w:p>
    <w:p w:rsidR="00070505" w:rsidRDefault="00070505" w:rsidP="005D174D">
      <w:pPr>
        <w:rPr>
          <w:b/>
          <w:lang w:val="hr-HR"/>
        </w:rPr>
      </w:pPr>
    </w:p>
    <w:p w:rsidR="002A3C24" w:rsidRDefault="002A3C24" w:rsidP="002A3C24">
      <w:pPr>
        <w:rPr>
          <w:b/>
          <w:lang w:val="hr-HR"/>
        </w:rPr>
      </w:pPr>
    </w:p>
    <w:p w:rsidR="001267EC" w:rsidRDefault="002A3C24" w:rsidP="005D174D">
      <w:pPr>
        <w:rPr>
          <w:b/>
          <w:lang w:val="hr-HR"/>
        </w:rPr>
      </w:pPr>
      <w:r w:rsidRPr="002A3C24">
        <w:rPr>
          <w:b/>
          <w:lang w:val="hr-HR"/>
        </w:rPr>
        <w:t>Iz mora se prirodnim postupkom ekstrahiraju sokovi</w:t>
      </w:r>
      <w:r w:rsidR="001267EC">
        <w:rPr>
          <w:b/>
          <w:lang w:val="hr-HR"/>
        </w:rPr>
        <w:t xml:space="preserve"> određenih rodova morskih</w:t>
      </w:r>
      <w:r w:rsidRPr="002A3C24">
        <w:rPr>
          <w:b/>
          <w:lang w:val="hr-HR"/>
        </w:rPr>
        <w:t xml:space="preserve"> algi, koji sadrže iste one produkte, koje biljka stvara fotosintezom u listu. Maslina se tim proizvodima prska 2-3 puta pred cvatnji, </w:t>
      </w:r>
      <w:r w:rsidR="001267EC">
        <w:rPr>
          <w:b/>
          <w:lang w:val="hr-HR"/>
        </w:rPr>
        <w:t xml:space="preserve">list upija te sastojke, </w:t>
      </w:r>
      <w:r w:rsidRPr="002A3C24">
        <w:rPr>
          <w:b/>
          <w:lang w:val="hr-HR"/>
        </w:rPr>
        <w:t>pa dodatna energija stimulira bolju klijavost polena i uspješniju oplodnju.</w:t>
      </w:r>
      <w:r>
        <w:rPr>
          <w:b/>
          <w:lang w:val="hr-HR"/>
        </w:rPr>
        <w:t xml:space="preserve"> </w:t>
      </w:r>
    </w:p>
    <w:p w:rsidR="0016216F" w:rsidRDefault="001267EC" w:rsidP="005D174D">
      <w:pPr>
        <w:rPr>
          <w:b/>
          <w:lang w:val="hr-HR"/>
        </w:rPr>
      </w:pPr>
      <w:r>
        <w:rPr>
          <w:b/>
          <w:lang w:val="hr-HR"/>
        </w:rPr>
        <w:t xml:space="preserve">Tvornica specijaliziranih gnojiva AGROFILL, više od 20 godina ima više pripravaka iz mora, a za </w:t>
      </w:r>
      <w:r w:rsidR="0016216F">
        <w:rPr>
          <w:b/>
          <w:lang w:val="hr-HR"/>
        </w:rPr>
        <w:t>ove tretmane koriste se dva:</w:t>
      </w:r>
    </w:p>
    <w:p w:rsidR="005F758D" w:rsidRDefault="007A1BCC" w:rsidP="005D174D">
      <w:pPr>
        <w:rPr>
          <w:b/>
          <w:lang w:val="hr-HR"/>
        </w:rPr>
      </w:pPr>
      <w:r>
        <w:rPr>
          <w:b/>
          <w:lang w:val="hr-HR"/>
        </w:rPr>
        <w:t>Propisane koncentrate</w:t>
      </w:r>
      <w:r w:rsidR="00F43E5D">
        <w:rPr>
          <w:b/>
          <w:lang w:val="hr-HR"/>
        </w:rPr>
        <w:t xml:space="preserve"> ovih</w:t>
      </w:r>
      <w:r>
        <w:rPr>
          <w:b/>
          <w:lang w:val="hr-HR"/>
        </w:rPr>
        <w:t xml:space="preserve"> dvaju proizvoda preporuča se miješati s jednim od </w:t>
      </w:r>
      <w:r w:rsidR="00F43E5D">
        <w:rPr>
          <w:b/>
          <w:lang w:val="hr-HR"/>
        </w:rPr>
        <w:t>lisnih gnojiva, koji sadrže i bor</w:t>
      </w:r>
      <w:r>
        <w:rPr>
          <w:b/>
          <w:lang w:val="hr-HR"/>
        </w:rPr>
        <w:t xml:space="preserve">, najbolje </w:t>
      </w:r>
      <w:proofErr w:type="spellStart"/>
      <w:r>
        <w:rPr>
          <w:b/>
          <w:lang w:val="hr-HR"/>
        </w:rPr>
        <w:t>Oleafill</w:t>
      </w:r>
      <w:proofErr w:type="spellEnd"/>
      <w:r>
        <w:rPr>
          <w:b/>
          <w:lang w:val="hr-HR"/>
        </w:rPr>
        <w:t xml:space="preserve"> ili </w:t>
      </w:r>
      <w:proofErr w:type="spellStart"/>
      <w:r>
        <w:rPr>
          <w:b/>
          <w:lang w:val="hr-HR"/>
        </w:rPr>
        <w:t>Agrobor</w:t>
      </w:r>
      <w:proofErr w:type="spellEnd"/>
      <w:r>
        <w:rPr>
          <w:b/>
          <w:lang w:val="hr-HR"/>
        </w:rPr>
        <w:t xml:space="preserve">. Kako je u pitanju </w:t>
      </w:r>
      <w:r w:rsidR="0016216F">
        <w:rPr>
          <w:b/>
          <w:lang w:val="hr-HR"/>
        </w:rPr>
        <w:t xml:space="preserve">pred </w:t>
      </w:r>
      <w:r>
        <w:rPr>
          <w:b/>
          <w:lang w:val="hr-HR"/>
        </w:rPr>
        <w:t>cvatnja, let pčela i drugih insekata, nije dozvoljeno ovom</w:t>
      </w:r>
      <w:r w:rsidR="00102912">
        <w:rPr>
          <w:b/>
          <w:lang w:val="hr-HR"/>
        </w:rPr>
        <w:t xml:space="preserve"> </w:t>
      </w:r>
      <w:proofErr w:type="spellStart"/>
      <w:r w:rsidR="00102912">
        <w:rPr>
          <w:b/>
          <w:lang w:val="hr-HR"/>
        </w:rPr>
        <w:t>miksu</w:t>
      </w:r>
      <w:proofErr w:type="spellEnd"/>
      <w:r w:rsidR="00102912">
        <w:rPr>
          <w:b/>
          <w:lang w:val="hr-HR"/>
        </w:rPr>
        <w:t xml:space="preserve"> dodavati insekticide, mada je miješanje moguće</w:t>
      </w:r>
      <w:r w:rsidR="00BA59A9">
        <w:rPr>
          <w:b/>
          <w:lang w:val="hr-HR"/>
        </w:rPr>
        <w:t>.</w:t>
      </w:r>
    </w:p>
    <w:p w:rsidR="00F43E5D" w:rsidRDefault="00F43E5D" w:rsidP="00F43E5D">
      <w:pPr>
        <w:rPr>
          <w:b/>
          <w:lang w:val="hr-HR"/>
        </w:rPr>
      </w:pPr>
      <w:r>
        <w:rPr>
          <w:b/>
          <w:lang w:val="hr-HR"/>
        </w:rPr>
        <w:t xml:space="preserve">Ovime se provodi jedna vrsta </w:t>
      </w:r>
      <w:r w:rsidRPr="00EC22E6">
        <w:rPr>
          <w:b/>
          <w:sz w:val="28"/>
          <w:szCs w:val="28"/>
          <w:u w:val="single"/>
          <w:lang w:val="hr-HR"/>
        </w:rPr>
        <w:t>potpomognute oplodnje</w:t>
      </w:r>
      <w:r>
        <w:rPr>
          <w:b/>
          <w:sz w:val="28"/>
          <w:szCs w:val="28"/>
          <w:u w:val="single"/>
          <w:lang w:val="hr-HR"/>
        </w:rPr>
        <w:t xml:space="preserve">. </w:t>
      </w:r>
      <w:r>
        <w:rPr>
          <w:b/>
          <w:lang w:val="hr-HR"/>
        </w:rPr>
        <w:t xml:space="preserve"> Značajno je, da nakon ovih intervencija biljka pamti efekte tretmana, pa i u narednim godinama, dijelom otklanja uobičajenu alternaciju rodnosti. </w:t>
      </w:r>
    </w:p>
    <w:p w:rsidR="00963791" w:rsidRDefault="00963791" w:rsidP="005D174D">
      <w:pPr>
        <w:rPr>
          <w:b/>
          <w:lang w:val="hr-HR"/>
        </w:rPr>
      </w:pPr>
    </w:p>
    <w:p w:rsidR="00963791" w:rsidRPr="00963791" w:rsidRDefault="00963791" w:rsidP="005D174D">
      <w:pPr>
        <w:rPr>
          <w:b/>
          <w:sz w:val="28"/>
          <w:szCs w:val="28"/>
          <w:lang w:val="hr-HR"/>
        </w:rPr>
      </w:pPr>
      <w:r w:rsidRPr="00963791">
        <w:rPr>
          <w:b/>
          <w:sz w:val="28"/>
          <w:szCs w:val="28"/>
          <w:lang w:val="hr-HR"/>
        </w:rPr>
        <w:t>Korisno svim biljnim vrstama</w:t>
      </w:r>
    </w:p>
    <w:p w:rsidR="000B2BE8" w:rsidRPr="000B2BE8" w:rsidRDefault="000B2BE8" w:rsidP="000B2BE8">
      <w:pPr>
        <w:rPr>
          <w:b/>
          <w:lang w:val="hr-HR"/>
        </w:rPr>
      </w:pPr>
      <w:r>
        <w:rPr>
          <w:b/>
          <w:noProof/>
          <w:lang w:val="hr-HR" w:eastAsia="hr-HR"/>
        </w:rPr>
        <w:t>RA.A</w:t>
      </w:r>
      <w:r w:rsidR="002C223E">
        <w:rPr>
          <w:b/>
          <w:noProof/>
          <w:lang w:val="hr-HR" w:eastAsia="hr-HR"/>
        </w:rPr>
        <w:t xml:space="preserve">N  i ENA </w:t>
      </w:r>
      <w:r w:rsidRPr="000B2BE8">
        <w:rPr>
          <w:b/>
          <w:noProof/>
          <w:lang w:val="hr-HR" w:eastAsia="hr-HR"/>
        </w:rPr>
        <w:t xml:space="preserve"> imaju i širu primjenu u poljoprivrednoj proizvodnji, pa je vrijedno upoznati se s njihovim osobinama, jer su revolucionarni i zadovoljavaju sve ekološke normative.                                          </w:t>
      </w:r>
    </w:p>
    <w:p w:rsidR="005E1BAB" w:rsidRDefault="002C223E" w:rsidP="005D174D">
      <w:pPr>
        <w:rPr>
          <w:b/>
          <w:lang w:val="hr-HR"/>
        </w:rPr>
      </w:pPr>
      <w:r>
        <w:rPr>
          <w:b/>
          <w:lang w:val="hr-HR"/>
        </w:rPr>
        <w:t>O</w:t>
      </w:r>
      <w:r w:rsidR="00F43E5D">
        <w:rPr>
          <w:b/>
          <w:lang w:val="hr-HR"/>
        </w:rPr>
        <w:t>vi pripravci, u istoj kombinaciji i istom koncentratu, imaju široku primjenu kod svih biljnih vrsta</w:t>
      </w:r>
      <w:r w:rsidR="00963791">
        <w:rPr>
          <w:b/>
          <w:lang w:val="hr-HR"/>
        </w:rPr>
        <w:t>, ne samo u potrebi poboljšane oplodnje i uroda uopće, nego i u svim drugim teškim stadijima: presađivanje,  tuča, mraz, palež, oštećenja od nametnika i sl.</w:t>
      </w:r>
      <w:r w:rsidR="00D6282B">
        <w:rPr>
          <w:b/>
          <w:noProof/>
          <w:lang w:val="hr-HR" w:eastAsia="hr-HR"/>
        </w:rPr>
        <w:t xml:space="preserve">                                         </w:t>
      </w:r>
    </w:p>
    <w:p w:rsidR="00D6282B" w:rsidRDefault="00D6282B" w:rsidP="005D174D">
      <w:pPr>
        <w:rPr>
          <w:b/>
          <w:lang w:val="hr-HR"/>
        </w:rPr>
      </w:pPr>
    </w:p>
    <w:p w:rsidR="00102912" w:rsidRPr="005E6D6E" w:rsidRDefault="00102912" w:rsidP="00BA4915">
      <w:pPr>
        <w:rPr>
          <w:b/>
          <w:noProof/>
          <w:sz w:val="28"/>
          <w:szCs w:val="28"/>
          <w:lang w:val="hr-HR" w:eastAsia="hr-HR"/>
        </w:rPr>
      </w:pPr>
      <w:r w:rsidRPr="005E6D6E">
        <w:rPr>
          <w:b/>
          <w:noProof/>
          <w:sz w:val="28"/>
          <w:szCs w:val="28"/>
          <w:lang w:val="hr-HR" w:eastAsia="hr-HR"/>
        </w:rPr>
        <w:t>Povećan urod 10-25%</w:t>
      </w:r>
    </w:p>
    <w:p w:rsidR="00102912" w:rsidRDefault="0016216F" w:rsidP="00BA4915">
      <w:pPr>
        <w:rPr>
          <w:b/>
          <w:noProof/>
          <w:lang w:val="hr-HR" w:eastAsia="hr-HR"/>
        </w:rPr>
      </w:pPr>
      <w:r>
        <w:rPr>
          <w:b/>
          <w:noProof/>
          <w:lang w:val="hr-HR" w:eastAsia="hr-HR"/>
        </w:rPr>
        <w:t>D</w:t>
      </w:r>
      <w:r w:rsidR="00102912">
        <w:rPr>
          <w:b/>
          <w:noProof/>
          <w:lang w:val="hr-HR" w:eastAsia="hr-HR"/>
        </w:rPr>
        <w:t>obiv</w:t>
      </w:r>
      <w:r>
        <w:rPr>
          <w:b/>
          <w:noProof/>
          <w:lang w:val="hr-HR" w:eastAsia="hr-HR"/>
        </w:rPr>
        <w:t>eni</w:t>
      </w:r>
      <w:r w:rsidR="00963791">
        <w:rPr>
          <w:b/>
          <w:noProof/>
          <w:lang w:val="hr-HR" w:eastAsia="hr-HR"/>
        </w:rPr>
        <w:t xml:space="preserve"> energetski potencijal iz RA.AN-a i ENA-e,</w:t>
      </w:r>
      <w:r w:rsidR="00102912">
        <w:rPr>
          <w:b/>
          <w:noProof/>
          <w:lang w:val="hr-HR" w:eastAsia="hr-HR"/>
        </w:rPr>
        <w:t xml:space="preserve"> koji sadrži proteine, aminokiseline, vitamine i drugo, </w:t>
      </w:r>
      <w:r>
        <w:rPr>
          <w:b/>
          <w:noProof/>
          <w:lang w:val="hr-HR" w:eastAsia="hr-HR"/>
        </w:rPr>
        <w:t xml:space="preserve">čini da faza </w:t>
      </w:r>
      <w:r w:rsidR="00102912">
        <w:rPr>
          <w:b/>
          <w:noProof/>
          <w:lang w:val="hr-HR" w:eastAsia="hr-HR"/>
        </w:rPr>
        <w:t>cvatnje i oplodnje</w:t>
      </w:r>
      <w:r>
        <w:rPr>
          <w:b/>
          <w:noProof/>
          <w:lang w:val="hr-HR" w:eastAsia="hr-HR"/>
        </w:rPr>
        <w:t xml:space="preserve"> prođe s olakšanjem</w:t>
      </w:r>
      <w:r w:rsidR="00102912">
        <w:rPr>
          <w:b/>
          <w:noProof/>
          <w:lang w:val="hr-HR" w:eastAsia="hr-HR"/>
        </w:rPr>
        <w:t xml:space="preserve">. </w:t>
      </w:r>
    </w:p>
    <w:p w:rsidR="00102912" w:rsidRDefault="00102912" w:rsidP="005E6D6E">
      <w:pPr>
        <w:rPr>
          <w:b/>
          <w:noProof/>
          <w:lang w:val="hr-HR" w:eastAsia="hr-HR"/>
        </w:rPr>
      </w:pPr>
      <w:r>
        <w:rPr>
          <w:b/>
          <w:noProof/>
          <w:lang w:val="hr-HR" w:eastAsia="hr-HR"/>
        </w:rPr>
        <w:t>Kontrolna mjerenja</w:t>
      </w:r>
      <w:r w:rsidR="005E6D6E">
        <w:rPr>
          <w:b/>
          <w:noProof/>
          <w:lang w:val="hr-HR" w:eastAsia="hr-HR"/>
        </w:rPr>
        <w:t xml:space="preserve"> i</w:t>
      </w:r>
      <w:r w:rsidR="005E6D6E" w:rsidRPr="005E6D6E">
        <w:rPr>
          <w:b/>
          <w:noProof/>
          <w:lang w:val="hr-HR" w:eastAsia="hr-HR"/>
        </w:rPr>
        <w:t xml:space="preserve"> </w:t>
      </w:r>
      <w:r w:rsidR="005E6D6E">
        <w:rPr>
          <w:b/>
          <w:noProof/>
          <w:lang w:val="hr-HR" w:eastAsia="hr-HR"/>
        </w:rPr>
        <w:t>zapažanja na tretiranim stablima</w:t>
      </w:r>
      <w:r>
        <w:rPr>
          <w:b/>
          <w:noProof/>
          <w:lang w:val="hr-HR" w:eastAsia="hr-HR"/>
        </w:rPr>
        <w:t xml:space="preserve">, pokazala su </w:t>
      </w:r>
      <w:r w:rsidR="0016216F">
        <w:rPr>
          <w:b/>
          <w:noProof/>
          <w:lang w:val="hr-HR" w:eastAsia="hr-HR"/>
        </w:rPr>
        <w:t>povećani</w:t>
      </w:r>
      <w:r>
        <w:rPr>
          <w:b/>
          <w:noProof/>
          <w:lang w:val="hr-HR" w:eastAsia="hr-HR"/>
        </w:rPr>
        <w:t xml:space="preserve"> </w:t>
      </w:r>
      <w:r w:rsidR="005E6D6E">
        <w:rPr>
          <w:b/>
          <w:noProof/>
          <w:lang w:val="hr-HR" w:eastAsia="hr-HR"/>
        </w:rPr>
        <w:t xml:space="preserve">urod </w:t>
      </w:r>
      <w:r w:rsidR="0016216F">
        <w:rPr>
          <w:b/>
          <w:noProof/>
          <w:lang w:val="hr-HR" w:eastAsia="hr-HR"/>
        </w:rPr>
        <w:t xml:space="preserve">za </w:t>
      </w:r>
      <w:r w:rsidR="005E6D6E">
        <w:rPr>
          <w:b/>
          <w:noProof/>
          <w:lang w:val="hr-HR" w:eastAsia="hr-HR"/>
        </w:rPr>
        <w:t>10-25%</w:t>
      </w:r>
      <w:r>
        <w:rPr>
          <w:b/>
          <w:noProof/>
          <w:lang w:val="hr-HR" w:eastAsia="hr-HR"/>
        </w:rPr>
        <w:t xml:space="preserve"> </w:t>
      </w:r>
    </w:p>
    <w:p w:rsidR="006B7F5A" w:rsidRDefault="006B7F5A" w:rsidP="00BA4915">
      <w:pPr>
        <w:rPr>
          <w:b/>
          <w:noProof/>
          <w:lang w:val="hr-HR" w:eastAsia="hr-HR"/>
        </w:rPr>
      </w:pPr>
    </w:p>
    <w:p w:rsidR="005E6D6E" w:rsidRDefault="005E6D6E" w:rsidP="005E6D6E">
      <w:pPr>
        <w:rPr>
          <w:b/>
          <w:lang w:val="hr-HR"/>
        </w:rPr>
      </w:pPr>
      <w:r>
        <w:rPr>
          <w:b/>
          <w:lang w:val="hr-HR"/>
        </w:rPr>
        <w:t>Ovime se stvaraju</w:t>
      </w:r>
      <w:r w:rsidRPr="008866CA">
        <w:rPr>
          <w:b/>
          <w:lang w:val="hr-HR"/>
        </w:rPr>
        <w:t xml:space="preserve"> pretpostavke, da se urodom i kvalitetom </w:t>
      </w:r>
      <w:r>
        <w:rPr>
          <w:b/>
          <w:lang w:val="hr-HR"/>
        </w:rPr>
        <w:t xml:space="preserve">uspješnije </w:t>
      </w:r>
      <w:r w:rsidRPr="008866CA">
        <w:rPr>
          <w:b/>
          <w:lang w:val="hr-HR"/>
        </w:rPr>
        <w:t xml:space="preserve">može </w:t>
      </w:r>
      <w:r>
        <w:rPr>
          <w:b/>
          <w:lang w:val="hr-HR"/>
        </w:rPr>
        <w:t xml:space="preserve">stati uz bok </w:t>
      </w:r>
      <w:r w:rsidRPr="008866CA">
        <w:rPr>
          <w:b/>
          <w:lang w:val="hr-HR"/>
        </w:rPr>
        <w:t>susjedstvu</w:t>
      </w:r>
      <w:r>
        <w:rPr>
          <w:b/>
          <w:lang w:val="hr-HR"/>
        </w:rPr>
        <w:t>.</w:t>
      </w:r>
    </w:p>
    <w:p w:rsidR="006B7F5A" w:rsidRDefault="006B7F5A" w:rsidP="00BA4915">
      <w:pPr>
        <w:rPr>
          <w:b/>
          <w:noProof/>
          <w:lang w:val="hr-HR" w:eastAsia="hr-HR"/>
        </w:rPr>
      </w:pPr>
    </w:p>
    <w:p w:rsidR="00D6282B" w:rsidRDefault="00D6282B" w:rsidP="005D174D">
      <w:pPr>
        <w:rPr>
          <w:b/>
          <w:lang w:val="hr-HR"/>
        </w:rPr>
      </w:pPr>
      <w:r w:rsidRPr="00EC70D1">
        <w:rPr>
          <w:b/>
          <w:sz w:val="28"/>
          <w:szCs w:val="28"/>
          <w:lang w:val="hr-HR"/>
        </w:rPr>
        <w:t>Slikovni</w:t>
      </w:r>
      <w:r w:rsidR="007242C9" w:rsidRPr="00EC70D1">
        <w:rPr>
          <w:b/>
          <w:sz w:val="28"/>
          <w:szCs w:val="28"/>
          <w:lang w:val="hr-HR"/>
        </w:rPr>
        <w:t xml:space="preserve"> prikaz cvijeta masline</w:t>
      </w:r>
      <w:r w:rsidR="007242C9">
        <w:rPr>
          <w:b/>
          <w:lang w:val="hr-HR"/>
        </w:rPr>
        <w:t xml:space="preserve"> u različitim</w:t>
      </w:r>
      <w:r w:rsidR="00F4351E">
        <w:rPr>
          <w:b/>
          <w:lang w:val="hr-HR"/>
        </w:rPr>
        <w:t xml:space="preserve"> pod-</w:t>
      </w:r>
      <w:proofErr w:type="spellStart"/>
      <w:r w:rsidR="007242C9">
        <w:rPr>
          <w:b/>
          <w:lang w:val="hr-HR"/>
        </w:rPr>
        <w:t>fenofazama</w:t>
      </w:r>
      <w:proofErr w:type="spellEnd"/>
      <w:r w:rsidR="007242C9">
        <w:rPr>
          <w:b/>
          <w:lang w:val="hr-HR"/>
        </w:rPr>
        <w:t xml:space="preserve"> razvoja, </w:t>
      </w:r>
      <w:r w:rsidR="00BA4915">
        <w:rPr>
          <w:b/>
          <w:lang w:val="hr-HR"/>
        </w:rPr>
        <w:t xml:space="preserve">te preporučeni tretmani, </w:t>
      </w:r>
      <w:r w:rsidR="007242C9">
        <w:rPr>
          <w:b/>
          <w:lang w:val="hr-HR"/>
        </w:rPr>
        <w:t>vrlo jasno će pokazati kada obaviti prskanja, naravno, za one, koji teže višim rezultatima:</w:t>
      </w:r>
    </w:p>
    <w:p w:rsidR="00AA76E9" w:rsidRDefault="00AA76E9" w:rsidP="005D174D">
      <w:pPr>
        <w:rPr>
          <w:b/>
          <w:lang w:val="hr-HR"/>
        </w:rPr>
      </w:pPr>
    </w:p>
    <w:p w:rsidR="00CB149D" w:rsidRDefault="00CB149D" w:rsidP="005D174D">
      <w:pPr>
        <w:rPr>
          <w:b/>
          <w:lang w:val="hr-HR"/>
        </w:rPr>
      </w:pPr>
    </w:p>
    <w:p w:rsidR="00CB149D" w:rsidRDefault="00CB149D" w:rsidP="007242C9">
      <w:pPr>
        <w:contextualSpacing/>
        <w:jc w:val="center"/>
        <w:rPr>
          <w:b/>
          <w:color w:val="4F6228" w:themeColor="accent3" w:themeShade="80"/>
          <w:lang w:val="hr-HR"/>
        </w:rPr>
      </w:pPr>
    </w:p>
    <w:p w:rsidR="00CB149D" w:rsidRDefault="00CB149D" w:rsidP="007242C9">
      <w:pPr>
        <w:contextualSpacing/>
        <w:jc w:val="center"/>
        <w:rPr>
          <w:b/>
          <w:color w:val="4F6228" w:themeColor="accent3" w:themeShade="80"/>
          <w:lang w:val="hr-HR"/>
        </w:rPr>
      </w:pPr>
    </w:p>
    <w:p w:rsidR="00CB149D" w:rsidRDefault="00CB149D" w:rsidP="007242C9">
      <w:pPr>
        <w:contextualSpacing/>
        <w:jc w:val="center"/>
        <w:rPr>
          <w:b/>
          <w:color w:val="4F6228" w:themeColor="accent3" w:themeShade="80"/>
          <w:lang w:val="hr-HR"/>
        </w:rPr>
      </w:pPr>
    </w:p>
    <w:p w:rsidR="00CB149D" w:rsidRDefault="00CB149D" w:rsidP="007242C9">
      <w:pPr>
        <w:contextualSpacing/>
        <w:jc w:val="center"/>
        <w:rPr>
          <w:b/>
          <w:color w:val="4F6228" w:themeColor="accent3" w:themeShade="80"/>
          <w:lang w:val="hr-HR"/>
        </w:rPr>
      </w:pPr>
    </w:p>
    <w:p w:rsidR="00CB149D" w:rsidRDefault="00CB149D" w:rsidP="007242C9">
      <w:pPr>
        <w:contextualSpacing/>
        <w:jc w:val="center"/>
        <w:rPr>
          <w:b/>
          <w:color w:val="4F6228" w:themeColor="accent3" w:themeShade="80"/>
          <w:lang w:val="hr-HR"/>
        </w:rPr>
      </w:pPr>
    </w:p>
    <w:p w:rsidR="00CB149D" w:rsidRDefault="00CB149D" w:rsidP="007242C9">
      <w:pPr>
        <w:contextualSpacing/>
        <w:jc w:val="center"/>
        <w:rPr>
          <w:b/>
          <w:color w:val="4F6228" w:themeColor="accent3" w:themeShade="80"/>
          <w:lang w:val="hr-HR"/>
        </w:rPr>
      </w:pPr>
    </w:p>
    <w:p w:rsidR="00CB149D" w:rsidRDefault="00CB149D" w:rsidP="007242C9">
      <w:pPr>
        <w:contextualSpacing/>
        <w:jc w:val="center"/>
        <w:rPr>
          <w:b/>
          <w:color w:val="4F6228" w:themeColor="accent3" w:themeShade="80"/>
          <w:lang w:val="hr-HR"/>
        </w:rPr>
      </w:pPr>
    </w:p>
    <w:p w:rsidR="00CB149D" w:rsidRDefault="00CB149D" w:rsidP="007242C9">
      <w:pPr>
        <w:contextualSpacing/>
        <w:jc w:val="center"/>
        <w:rPr>
          <w:b/>
          <w:color w:val="4F6228" w:themeColor="accent3" w:themeShade="80"/>
          <w:lang w:val="hr-HR"/>
        </w:rPr>
      </w:pPr>
    </w:p>
    <w:p w:rsidR="00CB149D" w:rsidRDefault="00CB149D" w:rsidP="007242C9">
      <w:pPr>
        <w:contextualSpacing/>
        <w:jc w:val="center"/>
        <w:rPr>
          <w:b/>
          <w:color w:val="4F6228" w:themeColor="accent3" w:themeShade="80"/>
          <w:lang w:val="hr-HR"/>
        </w:rPr>
      </w:pPr>
    </w:p>
    <w:p w:rsidR="00CB149D" w:rsidRDefault="00CB149D" w:rsidP="007242C9">
      <w:pPr>
        <w:contextualSpacing/>
        <w:jc w:val="center"/>
        <w:rPr>
          <w:b/>
          <w:color w:val="4F6228" w:themeColor="accent3" w:themeShade="80"/>
          <w:lang w:val="hr-HR"/>
        </w:rPr>
      </w:pPr>
    </w:p>
    <w:p w:rsidR="00CB149D" w:rsidRDefault="00CB149D" w:rsidP="007242C9">
      <w:pPr>
        <w:contextualSpacing/>
        <w:jc w:val="center"/>
        <w:rPr>
          <w:b/>
          <w:color w:val="4F6228" w:themeColor="accent3" w:themeShade="80"/>
          <w:lang w:val="hr-HR"/>
        </w:rPr>
      </w:pPr>
    </w:p>
    <w:p w:rsidR="007242C9" w:rsidRDefault="007242C9" w:rsidP="007242C9">
      <w:pPr>
        <w:contextualSpacing/>
        <w:jc w:val="center"/>
        <w:rPr>
          <w:b/>
          <w:color w:val="4F6228" w:themeColor="accent3" w:themeShade="80"/>
          <w:lang w:val="hr-HR"/>
        </w:rPr>
      </w:pPr>
    </w:p>
    <w:p w:rsidR="008F1A91" w:rsidRDefault="008F1A91" w:rsidP="007242C9">
      <w:pPr>
        <w:contextualSpacing/>
        <w:jc w:val="center"/>
        <w:rPr>
          <w:b/>
          <w:color w:val="4F6228" w:themeColor="accent3" w:themeShade="80"/>
          <w:lang w:val="hr-HR"/>
        </w:rPr>
      </w:pPr>
    </w:p>
    <w:p w:rsidR="008F1A91" w:rsidRDefault="008F1A91" w:rsidP="007242C9">
      <w:pPr>
        <w:contextualSpacing/>
        <w:jc w:val="center"/>
        <w:rPr>
          <w:b/>
          <w:color w:val="4F6228" w:themeColor="accent3" w:themeShade="80"/>
          <w:lang w:val="hr-HR"/>
        </w:rPr>
      </w:pPr>
    </w:p>
    <w:p w:rsidR="008F1A91" w:rsidRDefault="008F1A91" w:rsidP="007242C9">
      <w:pPr>
        <w:contextualSpacing/>
        <w:jc w:val="center"/>
        <w:rPr>
          <w:b/>
          <w:color w:val="4F6228" w:themeColor="accent3" w:themeShade="80"/>
          <w:lang w:val="hr-HR"/>
        </w:rPr>
      </w:pPr>
    </w:p>
    <w:p w:rsidR="008F1A91" w:rsidRDefault="008F1A91" w:rsidP="007242C9">
      <w:pPr>
        <w:contextualSpacing/>
        <w:jc w:val="center"/>
        <w:rPr>
          <w:b/>
          <w:color w:val="4F6228" w:themeColor="accent3" w:themeShade="80"/>
          <w:lang w:val="hr-HR"/>
        </w:rPr>
      </w:pPr>
    </w:p>
    <w:p w:rsidR="008F1A91" w:rsidRDefault="008F1A91" w:rsidP="007242C9">
      <w:pPr>
        <w:contextualSpacing/>
        <w:jc w:val="center"/>
        <w:rPr>
          <w:b/>
          <w:color w:val="4F6228" w:themeColor="accent3" w:themeShade="80"/>
          <w:lang w:val="hr-HR"/>
        </w:rPr>
      </w:pPr>
    </w:p>
    <w:p w:rsidR="008F1A91" w:rsidRDefault="008F1A91" w:rsidP="00AA76E9">
      <w:pPr>
        <w:contextualSpacing/>
        <w:rPr>
          <w:b/>
          <w:color w:val="4F6228" w:themeColor="accent3" w:themeShade="80"/>
          <w:lang w:val="hr-HR"/>
        </w:rPr>
      </w:pPr>
    </w:p>
    <w:p w:rsidR="00EC70D1" w:rsidRDefault="00EC70D1" w:rsidP="007242C9">
      <w:pPr>
        <w:contextualSpacing/>
        <w:jc w:val="center"/>
        <w:rPr>
          <w:b/>
          <w:color w:val="4F6228" w:themeColor="accent3" w:themeShade="80"/>
          <w:lang w:val="hr-HR"/>
        </w:rPr>
      </w:pPr>
    </w:p>
    <w:p w:rsidR="00AA76E9" w:rsidRPr="00AA76E9" w:rsidRDefault="00AA76E9" w:rsidP="00AA76E9">
      <w:pPr>
        <w:rPr>
          <w:b/>
          <w:sz w:val="28"/>
          <w:szCs w:val="28"/>
          <w:lang w:val="hr-HR"/>
        </w:rPr>
      </w:pPr>
      <w:r w:rsidRPr="00AA76E9">
        <w:rPr>
          <w:b/>
          <w:sz w:val="28"/>
          <w:szCs w:val="28"/>
          <w:lang w:val="hr-HR"/>
        </w:rPr>
        <w:t>Folijarna (lisna) prskanja:</w:t>
      </w:r>
    </w:p>
    <w:p w:rsidR="00EC70D1" w:rsidRDefault="00EC70D1" w:rsidP="007242C9">
      <w:pPr>
        <w:contextualSpacing/>
        <w:jc w:val="center"/>
        <w:rPr>
          <w:b/>
          <w:color w:val="4F6228" w:themeColor="accent3" w:themeShade="80"/>
          <w:lang w:val="hr-HR"/>
        </w:rPr>
      </w:pPr>
    </w:p>
    <w:p w:rsidR="008F1A91" w:rsidRDefault="008F1A91" w:rsidP="007242C9">
      <w:pPr>
        <w:contextualSpacing/>
        <w:rPr>
          <w:b/>
          <w:color w:val="4F6228" w:themeColor="accent3" w:themeShade="80"/>
          <w:lang w:val="hr-HR"/>
        </w:rPr>
      </w:pPr>
      <w:r w:rsidRPr="0010355E">
        <w:rPr>
          <w:noProof/>
          <w:u w:val="single"/>
          <w:lang w:val="hr-HR" w:eastAsia="hr-HR"/>
        </w:rPr>
        <w:drawing>
          <wp:anchor distT="0" distB="0" distL="114300" distR="114300" simplePos="0" relativeHeight="251663360" behindDoc="0" locked="0" layoutInCell="1" allowOverlap="1" wp14:anchorId="60BB83C0" wp14:editId="14BA48BA">
            <wp:simplePos x="0" y="0"/>
            <wp:positionH relativeFrom="column">
              <wp:posOffset>3856990</wp:posOffset>
            </wp:positionH>
            <wp:positionV relativeFrom="paragraph">
              <wp:posOffset>-30480</wp:posOffset>
            </wp:positionV>
            <wp:extent cx="2238375" cy="1438275"/>
            <wp:effectExtent l="0" t="0" r="9525" b="9525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1E7" w:rsidRDefault="002331E7" w:rsidP="007242C9">
      <w:pPr>
        <w:contextualSpacing/>
        <w:rPr>
          <w:b/>
          <w:color w:val="4F6228" w:themeColor="accent3" w:themeShade="80"/>
          <w:sz w:val="24"/>
          <w:szCs w:val="24"/>
          <w:u w:val="single"/>
          <w:lang w:val="hr-HR"/>
        </w:rPr>
      </w:pPr>
    </w:p>
    <w:p w:rsidR="007242C9" w:rsidRPr="000B2BE8" w:rsidRDefault="007242C9" w:rsidP="007242C9">
      <w:pPr>
        <w:contextualSpacing/>
        <w:rPr>
          <w:b/>
          <w:color w:val="4F6228" w:themeColor="accent3" w:themeShade="80"/>
          <w:sz w:val="28"/>
          <w:szCs w:val="28"/>
          <w:u w:val="single"/>
          <w:lang w:val="hr-HR"/>
        </w:rPr>
      </w:pPr>
      <w:r w:rsidRPr="000B2BE8">
        <w:rPr>
          <w:b/>
          <w:color w:val="4F6228" w:themeColor="accent3" w:themeShade="80"/>
          <w:sz w:val="28"/>
          <w:szCs w:val="28"/>
          <w:u w:val="single"/>
          <w:lang w:val="hr-HR"/>
        </w:rPr>
        <w:t xml:space="preserve">- Pred-cvatnja </w:t>
      </w:r>
    </w:p>
    <w:p w:rsidR="007242C9" w:rsidRPr="00E65CA3" w:rsidRDefault="007242C9" w:rsidP="007242C9">
      <w:pPr>
        <w:tabs>
          <w:tab w:val="right" w:pos="2835"/>
          <w:tab w:val="right" w:pos="3969"/>
        </w:tabs>
        <w:contextualSpacing/>
        <w:rPr>
          <w:b/>
          <w:lang w:val="hr-HR"/>
        </w:rPr>
      </w:pPr>
      <w:r w:rsidRPr="00E65CA3">
        <w:rPr>
          <w:b/>
          <w:lang w:val="hr-HR"/>
        </w:rPr>
        <w:t xml:space="preserve">Da bi se dalo energije cvijetu i poboljšalo plodnost </w:t>
      </w:r>
      <w:proofErr w:type="spellStart"/>
      <w:r w:rsidRPr="00E65CA3">
        <w:rPr>
          <w:b/>
          <w:lang w:val="hr-HR"/>
        </w:rPr>
        <w:t>peluda</w:t>
      </w:r>
      <w:proofErr w:type="spellEnd"/>
      <w:r w:rsidRPr="00E65CA3">
        <w:rPr>
          <w:b/>
          <w:lang w:val="hr-HR"/>
        </w:rPr>
        <w:t>:</w:t>
      </w:r>
    </w:p>
    <w:p w:rsidR="007242C9" w:rsidRPr="00E65CA3" w:rsidRDefault="007242C9" w:rsidP="007242C9">
      <w:pPr>
        <w:tabs>
          <w:tab w:val="right" w:pos="2835"/>
          <w:tab w:val="right" w:pos="3969"/>
        </w:tabs>
        <w:contextualSpacing/>
        <w:rPr>
          <w:b/>
          <w:lang w:val="hr-HR"/>
        </w:rPr>
      </w:pPr>
    </w:p>
    <w:p w:rsidR="007242C9" w:rsidRPr="00E65CA3" w:rsidRDefault="000B2BE8" w:rsidP="007242C9">
      <w:pPr>
        <w:tabs>
          <w:tab w:val="right" w:pos="2835"/>
          <w:tab w:val="right" w:pos="3969"/>
        </w:tabs>
        <w:contextualSpacing/>
        <w:rPr>
          <w:b/>
          <w:lang w:val="hr-HR"/>
        </w:rPr>
      </w:pPr>
      <w:r>
        <w:rPr>
          <w:b/>
          <w:lang w:val="hr-HR"/>
        </w:rPr>
        <w:t xml:space="preserve">OLEAFILL </w:t>
      </w:r>
      <w:r w:rsidR="007242C9" w:rsidRPr="00E65CA3">
        <w:rPr>
          <w:b/>
          <w:lang w:val="hr-HR"/>
        </w:rPr>
        <w:t xml:space="preserve"> </w:t>
      </w:r>
      <w:r w:rsidR="00A634A4">
        <w:rPr>
          <w:b/>
          <w:lang w:val="hr-HR"/>
        </w:rPr>
        <w:t xml:space="preserve">s borom </w:t>
      </w:r>
      <w:r w:rsidR="002C223E">
        <w:rPr>
          <w:b/>
          <w:lang w:val="hr-HR"/>
        </w:rPr>
        <w:t xml:space="preserve"> </w:t>
      </w:r>
      <w:r w:rsidR="007242C9" w:rsidRPr="00E65CA3">
        <w:rPr>
          <w:b/>
          <w:lang w:val="hr-HR"/>
        </w:rPr>
        <w:t xml:space="preserve">      </w:t>
      </w:r>
      <w:r w:rsidR="007242C9" w:rsidRPr="00E65CA3">
        <w:rPr>
          <w:b/>
          <w:lang w:val="hr-HR"/>
        </w:rPr>
        <w:tab/>
        <w:t xml:space="preserve">500 </w:t>
      </w:r>
      <w:proofErr w:type="spellStart"/>
      <w:r w:rsidR="007242C9" w:rsidRPr="00E65CA3">
        <w:rPr>
          <w:b/>
          <w:lang w:val="hr-HR"/>
        </w:rPr>
        <w:t>mll</w:t>
      </w:r>
      <w:proofErr w:type="spellEnd"/>
      <w:r w:rsidR="007242C9" w:rsidRPr="00E65CA3">
        <w:rPr>
          <w:b/>
          <w:lang w:val="hr-HR"/>
        </w:rPr>
        <w:t>/</w:t>
      </w:r>
      <w:r w:rsidR="00E65CA3" w:rsidRPr="00E65CA3">
        <w:rPr>
          <w:b/>
          <w:lang w:val="hr-HR"/>
        </w:rPr>
        <w:t>100 litara</w:t>
      </w:r>
      <w:r w:rsidR="007242C9" w:rsidRPr="00E65CA3">
        <w:rPr>
          <w:b/>
          <w:lang w:val="hr-HR"/>
        </w:rPr>
        <w:t xml:space="preserve"> </w:t>
      </w:r>
      <w:r w:rsidR="00E65CA3" w:rsidRPr="00E65CA3">
        <w:rPr>
          <w:b/>
          <w:lang w:val="hr-HR"/>
        </w:rPr>
        <w:t>vode</w:t>
      </w:r>
    </w:p>
    <w:p w:rsidR="007242C9" w:rsidRPr="00E65CA3" w:rsidRDefault="007242C9" w:rsidP="007242C9">
      <w:pPr>
        <w:tabs>
          <w:tab w:val="right" w:pos="2835"/>
          <w:tab w:val="right" w:pos="3969"/>
        </w:tabs>
        <w:contextualSpacing/>
        <w:rPr>
          <w:b/>
          <w:lang w:val="hr-HR"/>
        </w:rPr>
      </w:pPr>
    </w:p>
    <w:p w:rsidR="007242C9" w:rsidRPr="00E65CA3" w:rsidRDefault="007242C9" w:rsidP="007242C9">
      <w:pPr>
        <w:tabs>
          <w:tab w:val="right" w:pos="2835"/>
          <w:tab w:val="right" w:pos="3969"/>
        </w:tabs>
        <w:contextualSpacing/>
        <w:rPr>
          <w:b/>
          <w:lang w:val="hr-HR"/>
        </w:rPr>
      </w:pPr>
    </w:p>
    <w:p w:rsidR="007242C9" w:rsidRPr="00E65CA3" w:rsidRDefault="00CB149D" w:rsidP="007242C9">
      <w:pPr>
        <w:tabs>
          <w:tab w:val="right" w:pos="2835"/>
          <w:tab w:val="right" w:pos="3969"/>
        </w:tabs>
        <w:contextualSpacing/>
        <w:rPr>
          <w:b/>
          <w:color w:val="4F6228" w:themeColor="accent3" w:themeShade="80"/>
          <w:lang w:val="hr-HR"/>
        </w:rPr>
      </w:pPr>
      <w:r w:rsidRPr="00E65CA3">
        <w:rPr>
          <w:b/>
          <w:noProof/>
          <w:sz w:val="24"/>
          <w:szCs w:val="24"/>
          <w:u w:val="single"/>
          <w:lang w:val="hr-HR" w:eastAsia="hr-HR"/>
        </w:rPr>
        <w:drawing>
          <wp:anchor distT="0" distB="0" distL="114300" distR="114300" simplePos="0" relativeHeight="251664384" behindDoc="0" locked="0" layoutInCell="1" allowOverlap="1" wp14:anchorId="4984B13B" wp14:editId="028FFDFA">
            <wp:simplePos x="0" y="0"/>
            <wp:positionH relativeFrom="column">
              <wp:posOffset>3879850</wp:posOffset>
            </wp:positionH>
            <wp:positionV relativeFrom="paragraph">
              <wp:posOffset>81280</wp:posOffset>
            </wp:positionV>
            <wp:extent cx="2229485" cy="1440815"/>
            <wp:effectExtent l="0" t="0" r="0" b="698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2C9" w:rsidRPr="000B2BE8" w:rsidRDefault="007242C9" w:rsidP="007242C9">
      <w:pPr>
        <w:tabs>
          <w:tab w:val="right" w:pos="2835"/>
          <w:tab w:val="right" w:pos="3969"/>
        </w:tabs>
        <w:contextualSpacing/>
        <w:rPr>
          <w:b/>
          <w:color w:val="4F6228" w:themeColor="accent3" w:themeShade="80"/>
          <w:sz w:val="28"/>
          <w:szCs w:val="28"/>
          <w:u w:val="single"/>
          <w:lang w:val="hr-HR"/>
        </w:rPr>
      </w:pPr>
      <w:r w:rsidRPr="000B2BE8">
        <w:rPr>
          <w:b/>
          <w:color w:val="4F6228" w:themeColor="accent3" w:themeShade="80"/>
          <w:sz w:val="28"/>
          <w:szCs w:val="28"/>
          <w:u w:val="single"/>
          <w:lang w:val="hr-HR"/>
        </w:rPr>
        <w:t>- 10% otvorenog cvijeta</w:t>
      </w:r>
    </w:p>
    <w:p w:rsidR="007242C9" w:rsidRPr="00E65CA3" w:rsidRDefault="007242C9" w:rsidP="007242C9">
      <w:pPr>
        <w:tabs>
          <w:tab w:val="right" w:pos="2835"/>
          <w:tab w:val="right" w:pos="3969"/>
        </w:tabs>
        <w:contextualSpacing/>
        <w:rPr>
          <w:b/>
          <w:lang w:val="hr-HR"/>
        </w:rPr>
      </w:pPr>
      <w:r w:rsidRPr="00E65CA3">
        <w:rPr>
          <w:b/>
          <w:lang w:val="hr-HR"/>
        </w:rPr>
        <w:t>Za unapređenje oprašivanja:</w:t>
      </w:r>
    </w:p>
    <w:p w:rsidR="007242C9" w:rsidRPr="00E65CA3" w:rsidRDefault="007242C9" w:rsidP="007242C9">
      <w:pPr>
        <w:tabs>
          <w:tab w:val="right" w:pos="2835"/>
          <w:tab w:val="right" w:pos="3969"/>
        </w:tabs>
        <w:contextualSpacing/>
        <w:rPr>
          <w:b/>
          <w:lang w:val="hr-HR"/>
        </w:rPr>
      </w:pPr>
    </w:p>
    <w:p w:rsidR="007242C9" w:rsidRPr="00E65CA3" w:rsidRDefault="002C223E" w:rsidP="007242C9">
      <w:pPr>
        <w:tabs>
          <w:tab w:val="right" w:pos="2835"/>
          <w:tab w:val="right" w:pos="3969"/>
        </w:tabs>
        <w:contextualSpacing/>
        <w:rPr>
          <w:b/>
          <w:lang w:val="hr-HR"/>
        </w:rPr>
      </w:pPr>
      <w:proofErr w:type="spellStart"/>
      <w:r>
        <w:rPr>
          <w:b/>
          <w:lang w:val="hr-HR"/>
        </w:rPr>
        <w:t>RA.AN</w:t>
      </w:r>
      <w:proofErr w:type="spellEnd"/>
      <w:r>
        <w:rPr>
          <w:b/>
          <w:lang w:val="hr-HR"/>
        </w:rPr>
        <w:t xml:space="preserve"> </w:t>
      </w:r>
      <w:r w:rsidR="007242C9" w:rsidRPr="00E65CA3">
        <w:rPr>
          <w:b/>
          <w:lang w:val="hr-HR"/>
        </w:rPr>
        <w:t xml:space="preserve"> </w:t>
      </w:r>
      <w:r w:rsidR="002331E7">
        <w:rPr>
          <w:b/>
          <w:lang w:val="hr-HR"/>
        </w:rPr>
        <w:t xml:space="preserve">     </w:t>
      </w:r>
      <w:r>
        <w:rPr>
          <w:b/>
          <w:lang w:val="hr-HR"/>
        </w:rPr>
        <w:t xml:space="preserve">           </w:t>
      </w:r>
      <w:r w:rsidR="00A634A4">
        <w:rPr>
          <w:b/>
          <w:lang w:val="hr-HR"/>
        </w:rPr>
        <w:t xml:space="preserve">            </w:t>
      </w:r>
      <w:r w:rsidR="002331E7">
        <w:rPr>
          <w:b/>
          <w:lang w:val="hr-HR"/>
        </w:rPr>
        <w:t xml:space="preserve"> </w:t>
      </w:r>
      <w:r w:rsidR="007242C9" w:rsidRPr="00E65CA3">
        <w:rPr>
          <w:b/>
          <w:lang w:val="hr-HR"/>
        </w:rPr>
        <w:tab/>
        <w:t>60-80g/</w:t>
      </w:r>
      <w:r w:rsidR="00E65CA3" w:rsidRPr="00E65CA3">
        <w:rPr>
          <w:b/>
          <w:lang w:val="hr-HR"/>
        </w:rPr>
        <w:t>100 lit</w:t>
      </w:r>
      <w:r w:rsidR="002331E7">
        <w:rPr>
          <w:b/>
          <w:lang w:val="hr-HR"/>
        </w:rPr>
        <w:t xml:space="preserve"> vode</w:t>
      </w:r>
      <w:r w:rsidR="007242C9" w:rsidRPr="00E65CA3">
        <w:rPr>
          <w:b/>
          <w:lang w:val="hr-HR"/>
        </w:rPr>
        <w:tab/>
      </w:r>
    </w:p>
    <w:p w:rsidR="007242C9" w:rsidRPr="00E65CA3" w:rsidRDefault="00E65CA3" w:rsidP="007242C9">
      <w:pPr>
        <w:tabs>
          <w:tab w:val="right" w:pos="2835"/>
          <w:tab w:val="right" w:pos="3969"/>
        </w:tabs>
        <w:contextualSpacing/>
        <w:rPr>
          <w:b/>
          <w:lang w:val="hr-HR"/>
        </w:rPr>
      </w:pPr>
      <w:r w:rsidRPr="00E65CA3">
        <w:rPr>
          <w:b/>
          <w:lang w:val="hr-HR"/>
        </w:rPr>
        <w:t xml:space="preserve">+ </w:t>
      </w:r>
      <w:r w:rsidR="002C223E">
        <w:rPr>
          <w:b/>
          <w:lang w:val="hr-HR"/>
        </w:rPr>
        <w:t xml:space="preserve">ENA </w:t>
      </w:r>
      <w:r w:rsidR="007242C9" w:rsidRPr="00E65CA3">
        <w:rPr>
          <w:b/>
          <w:lang w:val="hr-HR"/>
        </w:rPr>
        <w:t xml:space="preserve"> </w:t>
      </w:r>
      <w:r w:rsidR="007242C9" w:rsidRPr="00E65CA3">
        <w:rPr>
          <w:b/>
          <w:lang w:val="hr-HR"/>
        </w:rPr>
        <w:tab/>
      </w:r>
      <w:r w:rsidR="00A634A4">
        <w:rPr>
          <w:b/>
          <w:lang w:val="hr-HR"/>
        </w:rPr>
        <w:t xml:space="preserve">                                  </w:t>
      </w:r>
      <w:r w:rsidR="007242C9" w:rsidRPr="00E65CA3">
        <w:rPr>
          <w:b/>
          <w:lang w:val="hr-HR"/>
        </w:rPr>
        <w:t>120g/</w:t>
      </w:r>
      <w:r w:rsidRPr="00E65CA3">
        <w:rPr>
          <w:b/>
          <w:lang w:val="hr-HR"/>
        </w:rPr>
        <w:t xml:space="preserve">100 lit </w:t>
      </w:r>
      <w:r w:rsidRPr="00E65CA3">
        <w:rPr>
          <w:b/>
          <w:lang w:val="hr-HR"/>
        </w:rPr>
        <w:tab/>
      </w:r>
    </w:p>
    <w:p w:rsidR="002331E7" w:rsidRPr="00E65CA3" w:rsidRDefault="002331E7" w:rsidP="002331E7">
      <w:pPr>
        <w:tabs>
          <w:tab w:val="right" w:pos="2835"/>
          <w:tab w:val="left" w:pos="3870"/>
          <w:tab w:val="right" w:pos="3969"/>
        </w:tabs>
        <w:contextualSpacing/>
        <w:rPr>
          <w:b/>
          <w:lang w:val="hr-HR"/>
        </w:rPr>
      </w:pPr>
      <w:r>
        <w:rPr>
          <w:b/>
          <w:lang w:val="hr-HR"/>
        </w:rPr>
        <w:t>+</w:t>
      </w:r>
      <w:r w:rsidRPr="002331E7">
        <w:rPr>
          <w:b/>
          <w:lang w:val="hr-HR"/>
        </w:rPr>
        <w:t xml:space="preserve"> </w:t>
      </w:r>
      <w:r>
        <w:rPr>
          <w:b/>
          <w:lang w:val="hr-HR"/>
        </w:rPr>
        <w:t xml:space="preserve">OLEAFILL   </w:t>
      </w:r>
      <w:r w:rsidR="00A634A4">
        <w:rPr>
          <w:b/>
          <w:lang w:val="hr-HR"/>
        </w:rPr>
        <w:t>s borom</w:t>
      </w:r>
      <w:r>
        <w:rPr>
          <w:b/>
          <w:lang w:val="hr-HR"/>
        </w:rPr>
        <w:t xml:space="preserve">    500 </w:t>
      </w:r>
      <w:proofErr w:type="spellStart"/>
      <w:r>
        <w:rPr>
          <w:b/>
          <w:lang w:val="hr-HR"/>
        </w:rPr>
        <w:t>mll</w:t>
      </w:r>
      <w:proofErr w:type="spellEnd"/>
      <w:r>
        <w:rPr>
          <w:b/>
          <w:lang w:val="hr-HR"/>
        </w:rPr>
        <w:t>/100 lit</w:t>
      </w:r>
      <w:r>
        <w:rPr>
          <w:b/>
          <w:lang w:val="hr-HR"/>
        </w:rPr>
        <w:tab/>
        <w:t xml:space="preserve"> </w:t>
      </w:r>
      <w:r>
        <w:rPr>
          <w:b/>
          <w:lang w:val="hr-HR"/>
        </w:rPr>
        <w:tab/>
      </w:r>
      <w:r w:rsidRPr="00E65CA3">
        <w:rPr>
          <w:b/>
          <w:lang w:val="hr-HR"/>
        </w:rPr>
        <w:t xml:space="preserve"> </w:t>
      </w:r>
    </w:p>
    <w:p w:rsidR="002331E7" w:rsidRPr="00E65CA3" w:rsidRDefault="002331E7" w:rsidP="002331E7">
      <w:pPr>
        <w:tabs>
          <w:tab w:val="right" w:pos="2835"/>
          <w:tab w:val="right" w:pos="3969"/>
        </w:tabs>
        <w:contextualSpacing/>
        <w:rPr>
          <w:b/>
          <w:lang w:val="hr-HR"/>
        </w:rPr>
      </w:pPr>
      <w:r>
        <w:rPr>
          <w:b/>
          <w:lang w:val="hr-HR"/>
        </w:rPr>
        <w:t xml:space="preserve">   (ili AGROBOR </w:t>
      </w:r>
      <w:r w:rsidRPr="00E65CA3">
        <w:rPr>
          <w:b/>
          <w:lang w:val="hr-HR"/>
        </w:rPr>
        <w:t xml:space="preserve"> </w:t>
      </w:r>
      <w:r w:rsidRPr="00E65CA3">
        <w:rPr>
          <w:b/>
          <w:lang w:val="hr-HR"/>
        </w:rPr>
        <w:tab/>
        <w:t>150g/</w:t>
      </w:r>
      <w:r>
        <w:rPr>
          <w:b/>
          <w:lang w:val="hr-HR"/>
        </w:rPr>
        <w:t xml:space="preserve">100 lit umjesto </w:t>
      </w:r>
      <w:proofErr w:type="spellStart"/>
      <w:r>
        <w:rPr>
          <w:b/>
          <w:lang w:val="hr-HR"/>
        </w:rPr>
        <w:t>Oleafilla</w:t>
      </w:r>
      <w:proofErr w:type="spellEnd"/>
      <w:r>
        <w:rPr>
          <w:b/>
          <w:lang w:val="hr-HR"/>
        </w:rPr>
        <w:t xml:space="preserve">) </w:t>
      </w:r>
      <w:r w:rsidRPr="00E65CA3">
        <w:rPr>
          <w:b/>
          <w:lang w:val="hr-HR"/>
        </w:rPr>
        <w:t xml:space="preserve"> </w:t>
      </w:r>
    </w:p>
    <w:p w:rsidR="007242C9" w:rsidRPr="00E65CA3" w:rsidRDefault="007242C9" w:rsidP="007242C9">
      <w:pPr>
        <w:tabs>
          <w:tab w:val="right" w:pos="2835"/>
          <w:tab w:val="right" w:pos="3969"/>
        </w:tabs>
        <w:contextualSpacing/>
        <w:rPr>
          <w:b/>
          <w:lang w:val="hr-HR"/>
        </w:rPr>
      </w:pPr>
      <w:r w:rsidRPr="00E65CA3">
        <w:rPr>
          <w:b/>
          <w:lang w:val="hr-HR"/>
        </w:rPr>
        <w:tab/>
        <w:t xml:space="preserve"> </w:t>
      </w:r>
    </w:p>
    <w:p w:rsidR="007242C9" w:rsidRPr="00E65CA3" w:rsidRDefault="007242C9" w:rsidP="007242C9">
      <w:pPr>
        <w:tabs>
          <w:tab w:val="right" w:pos="2835"/>
          <w:tab w:val="right" w:pos="3969"/>
        </w:tabs>
        <w:contextualSpacing/>
        <w:rPr>
          <w:b/>
          <w:color w:val="4F6228" w:themeColor="accent3" w:themeShade="80"/>
          <w:lang w:val="hr-HR"/>
        </w:rPr>
      </w:pPr>
    </w:p>
    <w:p w:rsidR="007242C9" w:rsidRPr="00E65CA3" w:rsidRDefault="007242C9" w:rsidP="007242C9">
      <w:pPr>
        <w:tabs>
          <w:tab w:val="right" w:pos="2835"/>
          <w:tab w:val="right" w:pos="3969"/>
        </w:tabs>
        <w:contextualSpacing/>
        <w:rPr>
          <w:b/>
          <w:color w:val="4F6228" w:themeColor="accent3" w:themeShade="80"/>
          <w:lang w:val="hr-HR"/>
        </w:rPr>
      </w:pPr>
      <w:r w:rsidRPr="00E65CA3">
        <w:rPr>
          <w:b/>
          <w:noProof/>
          <w:lang w:val="hr-HR" w:eastAsia="hr-HR"/>
        </w:rPr>
        <w:drawing>
          <wp:anchor distT="0" distB="0" distL="114300" distR="114300" simplePos="0" relativeHeight="251665408" behindDoc="0" locked="0" layoutInCell="1" allowOverlap="1" wp14:anchorId="690F159E" wp14:editId="02BD3847">
            <wp:simplePos x="0" y="0"/>
            <wp:positionH relativeFrom="column">
              <wp:posOffset>3874135</wp:posOffset>
            </wp:positionH>
            <wp:positionV relativeFrom="paragraph">
              <wp:posOffset>191135</wp:posOffset>
            </wp:positionV>
            <wp:extent cx="2230755" cy="1440815"/>
            <wp:effectExtent l="0" t="0" r="0" b="6985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2C9" w:rsidRPr="00E65CA3" w:rsidRDefault="007242C9" w:rsidP="007242C9">
      <w:pPr>
        <w:tabs>
          <w:tab w:val="right" w:pos="2835"/>
          <w:tab w:val="right" w:pos="3969"/>
        </w:tabs>
        <w:contextualSpacing/>
        <w:rPr>
          <w:b/>
          <w:color w:val="4F6228" w:themeColor="accent3" w:themeShade="80"/>
          <w:lang w:val="hr-HR"/>
        </w:rPr>
      </w:pPr>
    </w:p>
    <w:p w:rsidR="007242C9" w:rsidRPr="000B2BE8" w:rsidRDefault="007242C9" w:rsidP="007242C9">
      <w:pPr>
        <w:tabs>
          <w:tab w:val="right" w:pos="2835"/>
          <w:tab w:val="right" w:pos="3969"/>
        </w:tabs>
        <w:contextualSpacing/>
        <w:rPr>
          <w:b/>
          <w:color w:val="4F6228" w:themeColor="accent3" w:themeShade="80"/>
          <w:sz w:val="28"/>
          <w:szCs w:val="28"/>
          <w:u w:val="single"/>
          <w:lang w:val="hr-HR"/>
        </w:rPr>
      </w:pPr>
      <w:r w:rsidRPr="000B2BE8">
        <w:rPr>
          <w:b/>
          <w:color w:val="4F6228" w:themeColor="accent3" w:themeShade="80"/>
          <w:sz w:val="28"/>
          <w:szCs w:val="28"/>
          <w:u w:val="single"/>
          <w:lang w:val="hr-HR"/>
        </w:rPr>
        <w:t>- 70% otvorenog cvijeta</w:t>
      </w:r>
    </w:p>
    <w:p w:rsidR="007242C9" w:rsidRPr="00E65CA3" w:rsidRDefault="007242C9" w:rsidP="007242C9">
      <w:pPr>
        <w:tabs>
          <w:tab w:val="right" w:pos="2835"/>
          <w:tab w:val="right" w:pos="3969"/>
        </w:tabs>
        <w:contextualSpacing/>
        <w:rPr>
          <w:b/>
          <w:lang w:val="hr-HR"/>
        </w:rPr>
      </w:pPr>
      <w:r w:rsidRPr="00E65CA3">
        <w:rPr>
          <w:b/>
          <w:lang w:val="hr-HR"/>
        </w:rPr>
        <w:t>Za poboljšanje oplodnje:</w:t>
      </w:r>
    </w:p>
    <w:p w:rsidR="007242C9" w:rsidRPr="00E65CA3" w:rsidRDefault="007242C9" w:rsidP="007242C9">
      <w:pPr>
        <w:tabs>
          <w:tab w:val="right" w:pos="2835"/>
          <w:tab w:val="right" w:pos="3969"/>
        </w:tabs>
        <w:contextualSpacing/>
        <w:rPr>
          <w:b/>
          <w:lang w:val="hr-HR"/>
        </w:rPr>
      </w:pPr>
    </w:p>
    <w:p w:rsidR="007242C9" w:rsidRPr="00E65CA3" w:rsidRDefault="002C223E" w:rsidP="007242C9">
      <w:pPr>
        <w:tabs>
          <w:tab w:val="right" w:pos="2835"/>
          <w:tab w:val="right" w:pos="3969"/>
        </w:tabs>
        <w:contextualSpacing/>
        <w:rPr>
          <w:b/>
          <w:lang w:val="hr-HR"/>
        </w:rPr>
      </w:pPr>
      <w:proofErr w:type="spellStart"/>
      <w:r>
        <w:rPr>
          <w:b/>
          <w:lang w:val="hr-HR"/>
        </w:rPr>
        <w:t>RA.AN</w:t>
      </w:r>
      <w:proofErr w:type="spellEnd"/>
      <w:r>
        <w:rPr>
          <w:b/>
          <w:lang w:val="hr-HR"/>
        </w:rPr>
        <w:t xml:space="preserve">             </w:t>
      </w:r>
      <w:r w:rsidR="002331E7">
        <w:rPr>
          <w:b/>
          <w:lang w:val="hr-HR"/>
        </w:rPr>
        <w:t xml:space="preserve">     </w:t>
      </w:r>
      <w:r w:rsidR="00A634A4">
        <w:rPr>
          <w:b/>
          <w:lang w:val="hr-HR"/>
        </w:rPr>
        <w:t xml:space="preserve">        </w:t>
      </w:r>
      <w:r w:rsidR="002331E7">
        <w:rPr>
          <w:b/>
          <w:lang w:val="hr-HR"/>
        </w:rPr>
        <w:t xml:space="preserve">  </w:t>
      </w:r>
      <w:r w:rsidR="007242C9" w:rsidRPr="00E65CA3">
        <w:rPr>
          <w:b/>
          <w:lang w:val="hr-HR"/>
        </w:rPr>
        <w:t xml:space="preserve"> </w:t>
      </w:r>
      <w:r w:rsidR="007242C9" w:rsidRPr="00E65CA3">
        <w:rPr>
          <w:b/>
          <w:lang w:val="hr-HR"/>
        </w:rPr>
        <w:tab/>
        <w:t>60-80g/</w:t>
      </w:r>
      <w:r w:rsidR="00E65CA3">
        <w:rPr>
          <w:b/>
          <w:lang w:val="hr-HR"/>
        </w:rPr>
        <w:t xml:space="preserve">100 lit </w:t>
      </w:r>
      <w:r w:rsidR="002331E7">
        <w:rPr>
          <w:b/>
          <w:lang w:val="hr-HR"/>
        </w:rPr>
        <w:t>vode</w:t>
      </w:r>
      <w:r w:rsidR="00E65CA3">
        <w:rPr>
          <w:b/>
          <w:lang w:val="hr-HR"/>
        </w:rPr>
        <w:tab/>
      </w:r>
    </w:p>
    <w:p w:rsidR="007242C9" w:rsidRPr="00E65CA3" w:rsidRDefault="002331E7" w:rsidP="007242C9">
      <w:pPr>
        <w:tabs>
          <w:tab w:val="right" w:pos="2835"/>
          <w:tab w:val="right" w:pos="3969"/>
        </w:tabs>
        <w:contextualSpacing/>
        <w:rPr>
          <w:b/>
          <w:lang w:val="hr-HR"/>
        </w:rPr>
      </w:pPr>
      <w:r>
        <w:rPr>
          <w:b/>
          <w:lang w:val="hr-HR"/>
        </w:rPr>
        <w:t xml:space="preserve">+ </w:t>
      </w:r>
      <w:r w:rsidR="002C223E">
        <w:rPr>
          <w:b/>
          <w:lang w:val="hr-HR"/>
        </w:rPr>
        <w:t xml:space="preserve">ENA            </w:t>
      </w:r>
      <w:r w:rsidR="007242C9" w:rsidRPr="00E65CA3">
        <w:rPr>
          <w:b/>
          <w:lang w:val="hr-HR"/>
        </w:rPr>
        <w:t xml:space="preserve"> </w:t>
      </w:r>
      <w:r>
        <w:rPr>
          <w:b/>
          <w:lang w:val="hr-HR"/>
        </w:rPr>
        <w:t xml:space="preserve">    </w:t>
      </w:r>
      <w:r w:rsidR="007242C9" w:rsidRPr="00E65CA3">
        <w:rPr>
          <w:b/>
          <w:lang w:val="hr-HR"/>
        </w:rPr>
        <w:tab/>
      </w:r>
      <w:r>
        <w:rPr>
          <w:b/>
          <w:lang w:val="hr-HR"/>
        </w:rPr>
        <w:t xml:space="preserve">   </w:t>
      </w:r>
      <w:r w:rsidR="00A634A4">
        <w:rPr>
          <w:b/>
          <w:lang w:val="hr-HR"/>
        </w:rPr>
        <w:t xml:space="preserve">         </w:t>
      </w:r>
      <w:r>
        <w:rPr>
          <w:b/>
          <w:lang w:val="hr-HR"/>
        </w:rPr>
        <w:t xml:space="preserve">     </w:t>
      </w:r>
      <w:r w:rsidR="007242C9" w:rsidRPr="00E65CA3">
        <w:rPr>
          <w:b/>
          <w:lang w:val="hr-HR"/>
        </w:rPr>
        <w:t>120g/</w:t>
      </w:r>
      <w:r w:rsidR="00E65CA3">
        <w:rPr>
          <w:b/>
          <w:lang w:val="hr-HR"/>
        </w:rPr>
        <w:t xml:space="preserve">100 lit </w:t>
      </w:r>
      <w:r w:rsidR="00E65CA3">
        <w:rPr>
          <w:b/>
          <w:lang w:val="hr-HR"/>
        </w:rPr>
        <w:tab/>
      </w:r>
    </w:p>
    <w:p w:rsidR="007242C9" w:rsidRPr="00E65CA3" w:rsidRDefault="002331E7" w:rsidP="007242C9">
      <w:pPr>
        <w:tabs>
          <w:tab w:val="right" w:pos="2835"/>
          <w:tab w:val="right" w:pos="3969"/>
        </w:tabs>
        <w:contextualSpacing/>
        <w:rPr>
          <w:b/>
          <w:lang w:val="hr-HR"/>
        </w:rPr>
      </w:pPr>
      <w:r w:rsidRPr="00E65CA3">
        <w:rPr>
          <w:b/>
          <w:lang w:val="hr-HR"/>
        </w:rPr>
        <w:t xml:space="preserve">+ </w:t>
      </w:r>
      <w:r w:rsidR="000B2BE8">
        <w:rPr>
          <w:b/>
          <w:lang w:val="hr-HR"/>
        </w:rPr>
        <w:t xml:space="preserve">AGROBOR </w:t>
      </w:r>
      <w:r w:rsidRPr="00E65CA3">
        <w:rPr>
          <w:b/>
          <w:lang w:val="hr-HR"/>
        </w:rPr>
        <w:t xml:space="preserve"> </w:t>
      </w:r>
      <w:r w:rsidRPr="00E65CA3">
        <w:rPr>
          <w:b/>
          <w:lang w:val="hr-HR"/>
        </w:rPr>
        <w:tab/>
      </w:r>
      <w:r w:rsidR="000B2BE8">
        <w:rPr>
          <w:b/>
          <w:lang w:val="hr-HR"/>
        </w:rPr>
        <w:t xml:space="preserve">         </w:t>
      </w:r>
      <w:r w:rsidR="00A634A4">
        <w:rPr>
          <w:b/>
          <w:lang w:val="hr-HR"/>
        </w:rPr>
        <w:t xml:space="preserve">         </w:t>
      </w:r>
      <w:r w:rsidR="000B2BE8">
        <w:rPr>
          <w:b/>
          <w:lang w:val="hr-HR"/>
        </w:rPr>
        <w:t xml:space="preserve">   </w:t>
      </w:r>
      <w:r w:rsidRPr="00E65CA3">
        <w:rPr>
          <w:b/>
          <w:lang w:val="hr-HR"/>
        </w:rPr>
        <w:t>150g/100 lit</w:t>
      </w:r>
    </w:p>
    <w:p w:rsidR="000B2BE8" w:rsidRPr="00E65CA3" w:rsidRDefault="000B2BE8" w:rsidP="000B2BE8">
      <w:pPr>
        <w:tabs>
          <w:tab w:val="right" w:pos="2835"/>
          <w:tab w:val="right" w:pos="3969"/>
        </w:tabs>
        <w:contextualSpacing/>
        <w:rPr>
          <w:b/>
          <w:lang w:val="hr-HR"/>
        </w:rPr>
      </w:pPr>
      <w:r>
        <w:rPr>
          <w:b/>
          <w:lang w:val="hr-HR"/>
        </w:rPr>
        <w:t xml:space="preserve"> </w:t>
      </w:r>
      <w:r w:rsidRPr="00E65CA3">
        <w:rPr>
          <w:b/>
          <w:lang w:val="hr-HR"/>
        </w:rPr>
        <w:t xml:space="preserve">  (ili O</w:t>
      </w:r>
      <w:r>
        <w:rPr>
          <w:b/>
          <w:lang w:val="hr-HR"/>
        </w:rPr>
        <w:t xml:space="preserve">LEAFILL   </w:t>
      </w:r>
      <w:r w:rsidR="00A634A4">
        <w:rPr>
          <w:b/>
          <w:lang w:val="hr-HR"/>
        </w:rPr>
        <w:t xml:space="preserve">        </w:t>
      </w:r>
      <w:r>
        <w:rPr>
          <w:b/>
          <w:lang w:val="hr-HR"/>
        </w:rPr>
        <w:t xml:space="preserve">  </w:t>
      </w:r>
      <w:r w:rsidRPr="00E65CA3">
        <w:rPr>
          <w:b/>
          <w:lang w:val="hr-HR"/>
        </w:rPr>
        <w:t xml:space="preserve"> 500 </w:t>
      </w:r>
      <w:proofErr w:type="spellStart"/>
      <w:r w:rsidRPr="00E65CA3">
        <w:rPr>
          <w:b/>
          <w:lang w:val="hr-HR"/>
        </w:rPr>
        <w:t>mll</w:t>
      </w:r>
      <w:proofErr w:type="spellEnd"/>
      <w:r w:rsidRPr="00E65CA3">
        <w:rPr>
          <w:b/>
          <w:lang w:val="hr-HR"/>
        </w:rPr>
        <w:t>/100 l</w:t>
      </w:r>
      <w:r>
        <w:rPr>
          <w:b/>
          <w:lang w:val="hr-HR"/>
        </w:rPr>
        <w:t xml:space="preserve">it, umjesto </w:t>
      </w:r>
      <w:proofErr w:type="spellStart"/>
      <w:r>
        <w:rPr>
          <w:b/>
          <w:lang w:val="hr-HR"/>
        </w:rPr>
        <w:t>Agrobora</w:t>
      </w:r>
      <w:proofErr w:type="spellEnd"/>
      <w:r w:rsidRPr="00E65CA3">
        <w:rPr>
          <w:b/>
          <w:lang w:val="hr-HR"/>
        </w:rPr>
        <w:t>)</w:t>
      </w:r>
    </w:p>
    <w:p w:rsidR="007242C9" w:rsidRPr="00E65CA3" w:rsidRDefault="007242C9" w:rsidP="007242C9">
      <w:pPr>
        <w:tabs>
          <w:tab w:val="right" w:pos="2835"/>
          <w:tab w:val="right" w:pos="3969"/>
        </w:tabs>
        <w:contextualSpacing/>
        <w:rPr>
          <w:b/>
          <w:lang w:val="hr-HR"/>
        </w:rPr>
      </w:pPr>
      <w:r w:rsidRPr="00E65CA3">
        <w:rPr>
          <w:b/>
          <w:noProof/>
          <w:lang w:val="hr-HR" w:eastAsia="hr-HR"/>
        </w:rPr>
        <w:drawing>
          <wp:anchor distT="0" distB="0" distL="114300" distR="114300" simplePos="0" relativeHeight="251666432" behindDoc="0" locked="0" layoutInCell="1" allowOverlap="1" wp14:anchorId="3024B929" wp14:editId="0BE02AAC">
            <wp:simplePos x="0" y="0"/>
            <wp:positionH relativeFrom="column">
              <wp:posOffset>3874770</wp:posOffset>
            </wp:positionH>
            <wp:positionV relativeFrom="paragraph">
              <wp:posOffset>80645</wp:posOffset>
            </wp:positionV>
            <wp:extent cx="2223135" cy="1440815"/>
            <wp:effectExtent l="0" t="0" r="5715" b="6985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5BE" w:rsidRPr="000B2BE8" w:rsidRDefault="009075BE" w:rsidP="007242C9">
      <w:pPr>
        <w:tabs>
          <w:tab w:val="right" w:pos="2835"/>
          <w:tab w:val="right" w:pos="3969"/>
        </w:tabs>
        <w:contextualSpacing/>
        <w:rPr>
          <w:b/>
          <w:lang w:val="hr-HR"/>
        </w:rPr>
      </w:pPr>
      <w:bookmarkStart w:id="0" w:name="_GoBack"/>
      <w:bookmarkEnd w:id="0"/>
    </w:p>
    <w:p w:rsidR="007242C9" w:rsidRPr="000B2BE8" w:rsidRDefault="007242C9" w:rsidP="007242C9">
      <w:pPr>
        <w:tabs>
          <w:tab w:val="right" w:pos="2835"/>
          <w:tab w:val="right" w:pos="3969"/>
        </w:tabs>
        <w:contextualSpacing/>
        <w:rPr>
          <w:b/>
          <w:color w:val="4F6228" w:themeColor="accent3" w:themeShade="80"/>
          <w:sz w:val="28"/>
          <w:szCs w:val="28"/>
          <w:u w:val="single"/>
          <w:lang w:val="hr-HR"/>
        </w:rPr>
      </w:pPr>
      <w:r w:rsidRPr="000B2BE8">
        <w:rPr>
          <w:b/>
          <w:color w:val="4F6228" w:themeColor="accent3" w:themeShade="80"/>
          <w:sz w:val="28"/>
          <w:szCs w:val="28"/>
          <w:u w:val="single"/>
          <w:lang w:val="hr-HR"/>
        </w:rPr>
        <w:t>- Poslije oplodnje</w:t>
      </w:r>
    </w:p>
    <w:p w:rsidR="007242C9" w:rsidRPr="000B2BE8" w:rsidRDefault="007242C9" w:rsidP="007242C9">
      <w:pPr>
        <w:tabs>
          <w:tab w:val="right" w:pos="2835"/>
          <w:tab w:val="right" w:pos="3969"/>
        </w:tabs>
        <w:contextualSpacing/>
        <w:rPr>
          <w:b/>
          <w:lang w:val="hr-HR"/>
        </w:rPr>
      </w:pPr>
      <w:r w:rsidRPr="000B2BE8">
        <w:rPr>
          <w:b/>
          <w:lang w:val="hr-HR"/>
        </w:rPr>
        <w:t>Za poticanje množenja stanica (neobavezno):</w:t>
      </w:r>
    </w:p>
    <w:p w:rsidR="007242C9" w:rsidRPr="000B2BE8" w:rsidRDefault="007242C9" w:rsidP="007242C9">
      <w:pPr>
        <w:tabs>
          <w:tab w:val="right" w:pos="2835"/>
          <w:tab w:val="right" w:pos="3969"/>
        </w:tabs>
        <w:contextualSpacing/>
        <w:rPr>
          <w:b/>
          <w:lang w:val="hr-HR"/>
        </w:rPr>
      </w:pPr>
    </w:p>
    <w:p w:rsidR="007242C9" w:rsidRPr="000B2BE8" w:rsidRDefault="002C223E" w:rsidP="007242C9">
      <w:pPr>
        <w:tabs>
          <w:tab w:val="right" w:pos="2835"/>
          <w:tab w:val="right" w:pos="3969"/>
        </w:tabs>
        <w:contextualSpacing/>
        <w:rPr>
          <w:b/>
          <w:lang w:val="hr-HR"/>
        </w:rPr>
      </w:pPr>
      <w:r>
        <w:rPr>
          <w:b/>
          <w:lang w:val="hr-HR"/>
        </w:rPr>
        <w:t xml:space="preserve">ENA           </w:t>
      </w:r>
      <w:r w:rsidR="007242C9" w:rsidRPr="000B2BE8">
        <w:rPr>
          <w:b/>
          <w:lang w:val="hr-HR"/>
        </w:rPr>
        <w:t xml:space="preserve"> </w:t>
      </w:r>
      <w:r w:rsidR="000B2BE8">
        <w:rPr>
          <w:b/>
          <w:lang w:val="hr-HR"/>
        </w:rPr>
        <w:t xml:space="preserve">          </w:t>
      </w:r>
      <w:r>
        <w:rPr>
          <w:b/>
          <w:lang w:val="hr-HR"/>
        </w:rPr>
        <w:t xml:space="preserve"> </w:t>
      </w:r>
      <w:r w:rsidR="000B2BE8">
        <w:rPr>
          <w:b/>
          <w:lang w:val="hr-HR"/>
        </w:rPr>
        <w:t xml:space="preserve">    </w:t>
      </w:r>
      <w:r w:rsidR="00A634A4">
        <w:rPr>
          <w:b/>
          <w:lang w:val="hr-HR"/>
        </w:rPr>
        <w:t xml:space="preserve">       </w:t>
      </w:r>
      <w:r w:rsidR="000B2BE8">
        <w:rPr>
          <w:b/>
          <w:lang w:val="hr-HR"/>
        </w:rPr>
        <w:t xml:space="preserve">  </w:t>
      </w:r>
      <w:r w:rsidR="007242C9" w:rsidRPr="000B2BE8">
        <w:rPr>
          <w:b/>
          <w:lang w:val="hr-HR"/>
        </w:rPr>
        <w:tab/>
      </w:r>
      <w:r w:rsidR="000B2BE8">
        <w:rPr>
          <w:b/>
          <w:lang w:val="hr-HR"/>
        </w:rPr>
        <w:t>120g/100 lit vode</w:t>
      </w:r>
    </w:p>
    <w:p w:rsidR="00D6282B" w:rsidRPr="000B2BE8" w:rsidRDefault="00D6282B" w:rsidP="005D174D">
      <w:pPr>
        <w:rPr>
          <w:b/>
          <w:lang w:val="hr-HR"/>
        </w:rPr>
      </w:pPr>
      <w:r w:rsidRPr="000B2BE8">
        <w:rPr>
          <w:b/>
          <w:noProof/>
          <w:lang w:val="hr-HR" w:eastAsia="hr-HR"/>
        </w:rPr>
        <w:t xml:space="preserve">                                         </w:t>
      </w:r>
    </w:p>
    <w:p w:rsidR="00D6282B" w:rsidRPr="000B2BE8" w:rsidRDefault="00D6282B" w:rsidP="005D174D">
      <w:pPr>
        <w:rPr>
          <w:b/>
          <w:lang w:val="hr-HR"/>
        </w:rPr>
      </w:pPr>
    </w:p>
    <w:p w:rsidR="008F1A91" w:rsidRDefault="008F1A91" w:rsidP="005D174D">
      <w:pPr>
        <w:rPr>
          <w:b/>
          <w:lang w:val="hr-HR"/>
        </w:rPr>
      </w:pPr>
    </w:p>
    <w:p w:rsidR="00247AAF" w:rsidRDefault="00247AAF" w:rsidP="005D174D">
      <w:pPr>
        <w:rPr>
          <w:b/>
          <w:lang w:val="hr-HR"/>
        </w:rPr>
      </w:pPr>
    </w:p>
    <w:sectPr w:rsidR="00247AAF" w:rsidSect="00B335F5">
      <w:headerReference w:type="default" r:id="rId13"/>
      <w:pgSz w:w="12240" w:h="15840"/>
      <w:pgMar w:top="2268" w:right="1418" w:bottom="71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1725" w:rsidRDefault="00B51725" w:rsidP="002F10A9">
      <w:r>
        <w:separator/>
      </w:r>
    </w:p>
  </w:endnote>
  <w:endnote w:type="continuationSeparator" w:id="0">
    <w:p w:rsidR="00B51725" w:rsidRDefault="00B51725" w:rsidP="002F1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1725" w:rsidRDefault="00B51725" w:rsidP="002F10A9">
      <w:r>
        <w:separator/>
      </w:r>
    </w:p>
  </w:footnote>
  <w:footnote w:type="continuationSeparator" w:id="0">
    <w:p w:rsidR="00B51725" w:rsidRDefault="00B51725" w:rsidP="002F10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0A9" w:rsidRDefault="007D72A3">
    <w:pPr>
      <w:pStyle w:val="Zaglavlje"/>
    </w:pPr>
    <w:r>
      <w:rPr>
        <w:noProof/>
        <w:lang w:val="hr-HR" w:eastAsia="hr-H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-351790</wp:posOffset>
          </wp:positionH>
          <wp:positionV relativeFrom="paragraph">
            <wp:posOffset>-295910</wp:posOffset>
          </wp:positionV>
          <wp:extent cx="6649085" cy="1162685"/>
          <wp:effectExtent l="0" t="0" r="0" b="0"/>
          <wp:wrapNone/>
          <wp:docPr id="1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9085" cy="1162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44B49"/>
    <w:multiLevelType w:val="hybridMultilevel"/>
    <w:tmpl w:val="29DE85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801DB2"/>
    <w:multiLevelType w:val="hybridMultilevel"/>
    <w:tmpl w:val="6F80F6FE"/>
    <w:lvl w:ilvl="0" w:tplc="991AEA3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635C0D"/>
    <w:multiLevelType w:val="hybridMultilevel"/>
    <w:tmpl w:val="D8721266"/>
    <w:lvl w:ilvl="0" w:tplc="6E8690C8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14D3990"/>
    <w:multiLevelType w:val="hybridMultilevel"/>
    <w:tmpl w:val="3BE05D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4A2ED7"/>
    <w:multiLevelType w:val="hybridMultilevel"/>
    <w:tmpl w:val="7A3266D8"/>
    <w:lvl w:ilvl="0" w:tplc="6CBCBFA4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80424DD"/>
    <w:multiLevelType w:val="hybridMultilevel"/>
    <w:tmpl w:val="2F7C253E"/>
    <w:lvl w:ilvl="0" w:tplc="C290C8DC">
      <w:start w:val="2"/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0A9"/>
    <w:rsid w:val="000174D0"/>
    <w:rsid w:val="00070505"/>
    <w:rsid w:val="0007614A"/>
    <w:rsid w:val="000B2BE8"/>
    <w:rsid w:val="000B605F"/>
    <w:rsid w:val="000C6567"/>
    <w:rsid w:val="000E2096"/>
    <w:rsid w:val="00102912"/>
    <w:rsid w:val="0010355E"/>
    <w:rsid w:val="00113285"/>
    <w:rsid w:val="001267EC"/>
    <w:rsid w:val="0016216F"/>
    <w:rsid w:val="0019608E"/>
    <w:rsid w:val="001C76F4"/>
    <w:rsid w:val="002331E7"/>
    <w:rsid w:val="002474E8"/>
    <w:rsid w:val="00247AAF"/>
    <w:rsid w:val="00272145"/>
    <w:rsid w:val="00296CC0"/>
    <w:rsid w:val="002A1E4F"/>
    <w:rsid w:val="002A398D"/>
    <w:rsid w:val="002A3C24"/>
    <w:rsid w:val="002C223E"/>
    <w:rsid w:val="002F10A9"/>
    <w:rsid w:val="00317769"/>
    <w:rsid w:val="00322F6B"/>
    <w:rsid w:val="00327373"/>
    <w:rsid w:val="00343979"/>
    <w:rsid w:val="00370470"/>
    <w:rsid w:val="00376A1C"/>
    <w:rsid w:val="003B567C"/>
    <w:rsid w:val="003C16F7"/>
    <w:rsid w:val="003C46D1"/>
    <w:rsid w:val="003D712B"/>
    <w:rsid w:val="00406B88"/>
    <w:rsid w:val="00415A9B"/>
    <w:rsid w:val="004250BE"/>
    <w:rsid w:val="004462D4"/>
    <w:rsid w:val="0048349F"/>
    <w:rsid w:val="004A5891"/>
    <w:rsid w:val="004B41FE"/>
    <w:rsid w:val="004C4A52"/>
    <w:rsid w:val="004E1713"/>
    <w:rsid w:val="004E49F2"/>
    <w:rsid w:val="004F2DEC"/>
    <w:rsid w:val="005009BE"/>
    <w:rsid w:val="00550F62"/>
    <w:rsid w:val="00561106"/>
    <w:rsid w:val="005B3B6B"/>
    <w:rsid w:val="005D174D"/>
    <w:rsid w:val="005D37C0"/>
    <w:rsid w:val="005D4203"/>
    <w:rsid w:val="005E1BAB"/>
    <w:rsid w:val="005E38ED"/>
    <w:rsid w:val="005E6D6E"/>
    <w:rsid w:val="005F758D"/>
    <w:rsid w:val="00603797"/>
    <w:rsid w:val="00620D22"/>
    <w:rsid w:val="006337F5"/>
    <w:rsid w:val="00673F26"/>
    <w:rsid w:val="00675E20"/>
    <w:rsid w:val="00693D41"/>
    <w:rsid w:val="006B5DE4"/>
    <w:rsid w:val="006B7F5A"/>
    <w:rsid w:val="006C4FCD"/>
    <w:rsid w:val="006C50A5"/>
    <w:rsid w:val="007242C9"/>
    <w:rsid w:val="0077085C"/>
    <w:rsid w:val="00777702"/>
    <w:rsid w:val="00792127"/>
    <w:rsid w:val="007A1BCC"/>
    <w:rsid w:val="007B59B2"/>
    <w:rsid w:val="007D72A3"/>
    <w:rsid w:val="008436C3"/>
    <w:rsid w:val="00882971"/>
    <w:rsid w:val="008866CA"/>
    <w:rsid w:val="008B5072"/>
    <w:rsid w:val="008C3C1D"/>
    <w:rsid w:val="008C3E65"/>
    <w:rsid w:val="008D2229"/>
    <w:rsid w:val="008E17CE"/>
    <w:rsid w:val="008F1A91"/>
    <w:rsid w:val="008F6BD2"/>
    <w:rsid w:val="00900BF2"/>
    <w:rsid w:val="009075BE"/>
    <w:rsid w:val="00915180"/>
    <w:rsid w:val="00944C13"/>
    <w:rsid w:val="00955D11"/>
    <w:rsid w:val="00963791"/>
    <w:rsid w:val="0096518B"/>
    <w:rsid w:val="009C34A2"/>
    <w:rsid w:val="009D681C"/>
    <w:rsid w:val="00A634A4"/>
    <w:rsid w:val="00A82212"/>
    <w:rsid w:val="00AA76E9"/>
    <w:rsid w:val="00AC1A01"/>
    <w:rsid w:val="00AE4F35"/>
    <w:rsid w:val="00B232AF"/>
    <w:rsid w:val="00B335F5"/>
    <w:rsid w:val="00B51725"/>
    <w:rsid w:val="00B97813"/>
    <w:rsid w:val="00BA4915"/>
    <w:rsid w:val="00BA59A9"/>
    <w:rsid w:val="00BA71A0"/>
    <w:rsid w:val="00BF11B3"/>
    <w:rsid w:val="00C02C3F"/>
    <w:rsid w:val="00C360DA"/>
    <w:rsid w:val="00CA04E0"/>
    <w:rsid w:val="00CB149D"/>
    <w:rsid w:val="00CB48FE"/>
    <w:rsid w:val="00CD545D"/>
    <w:rsid w:val="00CE6B7B"/>
    <w:rsid w:val="00D00ABE"/>
    <w:rsid w:val="00D31A74"/>
    <w:rsid w:val="00D6282B"/>
    <w:rsid w:val="00D8709B"/>
    <w:rsid w:val="00DE0101"/>
    <w:rsid w:val="00E36B01"/>
    <w:rsid w:val="00E41D14"/>
    <w:rsid w:val="00E65CA3"/>
    <w:rsid w:val="00E945B4"/>
    <w:rsid w:val="00E95E75"/>
    <w:rsid w:val="00EA4791"/>
    <w:rsid w:val="00EC22E6"/>
    <w:rsid w:val="00EC70D1"/>
    <w:rsid w:val="00EF270C"/>
    <w:rsid w:val="00F137E1"/>
    <w:rsid w:val="00F4351E"/>
    <w:rsid w:val="00F43CA9"/>
    <w:rsid w:val="00F43E5D"/>
    <w:rsid w:val="00FB7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F10A9"/>
    <w:rPr>
      <w:rFonts w:ascii="Tahoma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uiPriority w:val="99"/>
    <w:semiHidden/>
    <w:rsid w:val="002F10A9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2F10A9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2F10A9"/>
  </w:style>
  <w:style w:type="paragraph" w:styleId="Podnoje">
    <w:name w:val="footer"/>
    <w:basedOn w:val="Normal"/>
    <w:link w:val="PodnojeChar"/>
    <w:uiPriority w:val="99"/>
    <w:unhideWhenUsed/>
    <w:rsid w:val="002F10A9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F10A9"/>
  </w:style>
  <w:style w:type="paragraph" w:styleId="Odlomakpopisa">
    <w:name w:val="List Paragraph"/>
    <w:basedOn w:val="Normal"/>
    <w:uiPriority w:val="34"/>
    <w:qFormat/>
    <w:rsid w:val="001621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F10A9"/>
    <w:rPr>
      <w:rFonts w:ascii="Tahoma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uiPriority w:val="99"/>
    <w:semiHidden/>
    <w:rsid w:val="002F10A9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2F10A9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2F10A9"/>
  </w:style>
  <w:style w:type="paragraph" w:styleId="Podnoje">
    <w:name w:val="footer"/>
    <w:basedOn w:val="Normal"/>
    <w:link w:val="PodnojeChar"/>
    <w:uiPriority w:val="99"/>
    <w:unhideWhenUsed/>
    <w:rsid w:val="002F10A9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2F10A9"/>
  </w:style>
  <w:style w:type="paragraph" w:styleId="Odlomakpopisa">
    <w:name w:val="List Paragraph"/>
    <w:basedOn w:val="Normal"/>
    <w:uiPriority w:val="34"/>
    <w:qFormat/>
    <w:rsid w:val="001621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2DAE8-B1A3-4FA0-ADD7-2236348CD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923</Words>
  <Characters>5265</Characters>
  <Application>Microsoft Office Word</Application>
  <DocSecurity>0</DocSecurity>
  <Lines>43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HŽ  Infrastrukture    (Gosp Veron)</vt:lpstr>
      <vt:lpstr>HŽ  Infrastrukture    (Gosp Veron)</vt:lpstr>
    </vt:vector>
  </TitlesOfParts>
  <Company/>
  <LinksUpToDate>false</LinksUpToDate>
  <CharactersWithSpaces>6176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HŽ  Infrastrukture    (Gosp Veron)</dc:title>
  <dc:creator>User</dc:creator>
  <cp:lastModifiedBy>Korisnik</cp:lastModifiedBy>
  <cp:revision>2</cp:revision>
  <cp:lastPrinted>2011-04-27T10:47:00Z</cp:lastPrinted>
  <dcterms:created xsi:type="dcterms:W3CDTF">2018-04-20T11:20:00Z</dcterms:created>
  <dcterms:modified xsi:type="dcterms:W3CDTF">2018-04-20T11:20:00Z</dcterms:modified>
</cp:coreProperties>
</file>